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7CC" w:rsidRPr="000B2167" w:rsidRDefault="00BA47CC" w:rsidP="000B2167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r w:rsidRPr="000B2167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BA47CC" w:rsidRPr="000B2167" w:rsidRDefault="00BA47CC" w:rsidP="000B2167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0B2167">
        <w:rPr>
          <w:b/>
          <w:sz w:val="24"/>
          <w:szCs w:val="24"/>
        </w:rPr>
        <w:t>«ЭКОНОМИКО-ПРАВОВОЙ КОЛЛЕДЖ»</w:t>
      </w: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after="14" w:line="276" w:lineRule="auto"/>
        <w:ind w:left="-851"/>
        <w:rPr>
          <w:sz w:val="24"/>
          <w:szCs w:val="24"/>
        </w:rPr>
      </w:pPr>
    </w:p>
    <w:p w:rsidR="00BA47CC" w:rsidRPr="000B2167" w:rsidRDefault="00BA47CC" w:rsidP="000B2167">
      <w:pPr>
        <w:tabs>
          <w:tab w:val="center" w:pos="4687"/>
        </w:tabs>
        <w:spacing w:line="276" w:lineRule="auto"/>
        <w:ind w:left="5529" w:right="-20"/>
        <w:rPr>
          <w:sz w:val="24"/>
          <w:szCs w:val="24"/>
        </w:rPr>
      </w:pPr>
      <w:r w:rsidRPr="000B2167">
        <w:rPr>
          <w:sz w:val="24"/>
          <w:szCs w:val="24"/>
        </w:rPr>
        <w:t xml:space="preserve">                     </w:t>
      </w:r>
      <w:r w:rsidR="000B2167">
        <w:rPr>
          <w:sz w:val="24"/>
          <w:szCs w:val="24"/>
        </w:rPr>
        <w:t xml:space="preserve">                    </w:t>
      </w:r>
      <w:r w:rsidRPr="000B2167">
        <w:rPr>
          <w:sz w:val="24"/>
          <w:szCs w:val="24"/>
        </w:rPr>
        <w:t>УТВЕРЖДА</w:t>
      </w:r>
      <w:r w:rsidRPr="000B2167">
        <w:rPr>
          <w:spacing w:val="-1"/>
          <w:sz w:val="24"/>
          <w:szCs w:val="24"/>
        </w:rPr>
        <w:t>Ю</w:t>
      </w:r>
      <w:r w:rsidRPr="000B2167">
        <w:rPr>
          <w:sz w:val="24"/>
          <w:szCs w:val="24"/>
        </w:rPr>
        <w:t>:</w:t>
      </w:r>
    </w:p>
    <w:p w:rsidR="00BA47CC" w:rsidRPr="000B2167" w:rsidRDefault="00BA47CC" w:rsidP="000B2167">
      <w:pPr>
        <w:spacing w:line="276" w:lineRule="auto"/>
        <w:ind w:left="5529" w:right="-20"/>
        <w:rPr>
          <w:sz w:val="24"/>
          <w:szCs w:val="24"/>
        </w:rPr>
      </w:pPr>
      <w:r w:rsidRPr="000B2167">
        <w:rPr>
          <w:sz w:val="24"/>
          <w:szCs w:val="24"/>
        </w:rPr>
        <w:t xml:space="preserve">                  </w:t>
      </w:r>
      <w:r w:rsidR="000B2167">
        <w:rPr>
          <w:sz w:val="24"/>
          <w:szCs w:val="24"/>
        </w:rPr>
        <w:t xml:space="preserve">                     </w:t>
      </w:r>
      <w:r w:rsidRPr="000B2167">
        <w:rPr>
          <w:sz w:val="24"/>
          <w:szCs w:val="24"/>
        </w:rPr>
        <w:t>директор  ЧУПО</w:t>
      </w:r>
    </w:p>
    <w:p w:rsidR="00BA47CC" w:rsidRPr="000B2167" w:rsidRDefault="00BA47CC" w:rsidP="000B2167">
      <w:pPr>
        <w:spacing w:line="276" w:lineRule="auto"/>
        <w:ind w:right="-20"/>
        <w:rPr>
          <w:sz w:val="24"/>
          <w:szCs w:val="24"/>
        </w:rPr>
      </w:pPr>
      <w:r w:rsidRPr="000B2167">
        <w:rPr>
          <w:sz w:val="24"/>
          <w:szCs w:val="24"/>
        </w:rPr>
        <w:t xml:space="preserve">                                                                   </w:t>
      </w:r>
      <w:r w:rsidR="000B2167">
        <w:rPr>
          <w:sz w:val="24"/>
          <w:szCs w:val="24"/>
        </w:rPr>
        <w:t xml:space="preserve">                                 </w:t>
      </w:r>
      <w:r w:rsidRPr="000B2167">
        <w:rPr>
          <w:sz w:val="24"/>
          <w:szCs w:val="24"/>
        </w:rPr>
        <w:t xml:space="preserve"> «Экономико – правовой колледж»</w:t>
      </w:r>
    </w:p>
    <w:p w:rsidR="00BA47CC" w:rsidRPr="000B2167" w:rsidRDefault="00BA47CC" w:rsidP="000B2167">
      <w:pPr>
        <w:spacing w:line="276" w:lineRule="auto"/>
        <w:ind w:right="-20"/>
        <w:rPr>
          <w:sz w:val="24"/>
          <w:szCs w:val="24"/>
        </w:rPr>
      </w:pPr>
      <w:r w:rsidRPr="000B2167">
        <w:rPr>
          <w:sz w:val="24"/>
          <w:szCs w:val="24"/>
        </w:rPr>
        <w:t xml:space="preserve">                                                                    </w:t>
      </w:r>
      <w:r w:rsidR="000B2167">
        <w:rPr>
          <w:sz w:val="24"/>
          <w:szCs w:val="24"/>
        </w:rPr>
        <w:t xml:space="preserve">                                 </w:t>
      </w:r>
      <w:r w:rsidRPr="000B2167">
        <w:rPr>
          <w:sz w:val="24"/>
          <w:szCs w:val="24"/>
        </w:rPr>
        <w:t>___________к.ф.н. Р.А.Барзукаева</w:t>
      </w:r>
    </w:p>
    <w:p w:rsidR="00BA47CC" w:rsidRPr="000B2167" w:rsidRDefault="00BA47CC" w:rsidP="000B2167">
      <w:pPr>
        <w:spacing w:line="276" w:lineRule="auto"/>
        <w:ind w:left="5529" w:right="-20"/>
        <w:rPr>
          <w:sz w:val="24"/>
          <w:szCs w:val="24"/>
        </w:rPr>
      </w:pPr>
      <w:r w:rsidRPr="000B2167">
        <w:rPr>
          <w:sz w:val="24"/>
          <w:szCs w:val="24"/>
        </w:rPr>
        <w:t xml:space="preserve">         </w:t>
      </w:r>
      <w:r w:rsidR="000B2167">
        <w:rPr>
          <w:sz w:val="24"/>
          <w:szCs w:val="24"/>
        </w:rPr>
        <w:t xml:space="preserve">                 </w:t>
      </w:r>
      <w:r w:rsidRPr="000B2167">
        <w:rPr>
          <w:sz w:val="24"/>
          <w:szCs w:val="24"/>
        </w:rPr>
        <w:t xml:space="preserve"> «</w:t>
      </w:r>
      <w:r w:rsidRPr="000B2167">
        <w:rPr>
          <w:spacing w:val="69"/>
          <w:sz w:val="24"/>
          <w:szCs w:val="24"/>
          <w:u w:val="single"/>
        </w:rPr>
        <w:t xml:space="preserve">    </w:t>
      </w:r>
      <w:r w:rsidRPr="000B2167">
        <w:rPr>
          <w:sz w:val="24"/>
          <w:szCs w:val="24"/>
        </w:rPr>
        <w:t xml:space="preserve">» </w:t>
      </w:r>
      <w:r w:rsidRPr="000B2167">
        <w:rPr>
          <w:spacing w:val="69"/>
          <w:sz w:val="24"/>
          <w:szCs w:val="24"/>
          <w:u w:val="single"/>
        </w:rPr>
        <w:t xml:space="preserve"> </w:t>
      </w:r>
      <w:r w:rsidRPr="000B2167">
        <w:rPr>
          <w:spacing w:val="2"/>
          <w:sz w:val="24"/>
          <w:szCs w:val="24"/>
          <w:u w:val="single"/>
        </w:rPr>
        <w:t xml:space="preserve">      </w:t>
      </w:r>
      <w:r w:rsidRPr="000B2167">
        <w:rPr>
          <w:spacing w:val="69"/>
          <w:sz w:val="24"/>
          <w:szCs w:val="24"/>
          <w:u w:val="single"/>
        </w:rPr>
        <w:t xml:space="preserve"> </w:t>
      </w:r>
      <w:r w:rsidRPr="000B2167">
        <w:rPr>
          <w:sz w:val="24"/>
          <w:szCs w:val="24"/>
        </w:rPr>
        <w:t>20____ г.</w:t>
      </w:r>
    </w:p>
    <w:p w:rsidR="00BA47CC" w:rsidRPr="000B2167" w:rsidRDefault="00BA47CC" w:rsidP="000B2167">
      <w:pPr>
        <w:spacing w:after="14" w:line="276" w:lineRule="auto"/>
        <w:ind w:left="-851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 w:rsidRPr="000B2167">
        <w:rPr>
          <w:b/>
          <w:bCs/>
          <w:sz w:val="24"/>
          <w:szCs w:val="24"/>
        </w:rPr>
        <w:t>РАБО</w:t>
      </w:r>
      <w:r w:rsidR="00585E52">
        <w:rPr>
          <w:b/>
          <w:bCs/>
          <w:sz w:val="24"/>
          <w:szCs w:val="24"/>
        </w:rPr>
        <w:t>ЧАЯ ПРОГРАММА УЧЕБНОГО ПРЕДМЕТА</w:t>
      </w:r>
    </w:p>
    <w:p w:rsidR="00BA47CC" w:rsidRPr="000B2167" w:rsidRDefault="00585E52" w:rsidP="000B2167">
      <w:pPr>
        <w:widowControl/>
        <w:autoSpaceDE/>
        <w:autoSpaceDN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421342" w:rsidRPr="000B2167">
        <w:rPr>
          <w:b/>
          <w:bCs/>
          <w:color w:val="000000"/>
          <w:sz w:val="24"/>
          <w:szCs w:val="24"/>
          <w:u w:val="single"/>
        </w:rPr>
        <w:t>.06</w:t>
      </w:r>
      <w:r w:rsidR="00BA47CC" w:rsidRPr="000B2167">
        <w:rPr>
          <w:b/>
          <w:bCs/>
          <w:color w:val="000000"/>
          <w:sz w:val="24"/>
          <w:szCs w:val="24"/>
          <w:u w:val="single"/>
        </w:rPr>
        <w:t xml:space="preserve"> Физическая культура</w:t>
      </w:r>
    </w:p>
    <w:p w:rsidR="00BA47CC" w:rsidRPr="000B2167" w:rsidRDefault="00BA47CC" w:rsidP="000B2167">
      <w:pPr>
        <w:spacing w:before="240" w:line="276" w:lineRule="auto"/>
        <w:ind w:left="1060"/>
        <w:rPr>
          <w:sz w:val="24"/>
          <w:szCs w:val="24"/>
        </w:rPr>
      </w:pPr>
      <w:r w:rsidRPr="000B2167">
        <w:rPr>
          <w:sz w:val="24"/>
          <w:szCs w:val="24"/>
        </w:rPr>
        <w:t>по специальности среднего профессионального образования</w:t>
      </w: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1205B7" w:rsidP="000B2167">
      <w:pPr>
        <w:widowControl/>
        <w:autoSpaceDE/>
        <w:autoSpaceDN/>
        <w:adjustRightInd/>
        <w:spacing w:line="276" w:lineRule="auto"/>
        <w:ind w:left="562" w:right="610" w:hanging="10"/>
        <w:jc w:val="center"/>
        <w:rPr>
          <w:sz w:val="24"/>
          <w:szCs w:val="24"/>
        </w:rPr>
      </w:pPr>
      <w:r w:rsidRPr="000B2167">
        <w:rPr>
          <w:b/>
          <w:sz w:val="24"/>
          <w:szCs w:val="24"/>
        </w:rPr>
        <w:t>20</w:t>
      </w:r>
      <w:r w:rsidR="00BA47CC" w:rsidRPr="000B2167">
        <w:rPr>
          <w:b/>
          <w:sz w:val="24"/>
          <w:szCs w:val="24"/>
        </w:rPr>
        <w:t>.02.0</w:t>
      </w:r>
      <w:r w:rsidRPr="000B2167">
        <w:rPr>
          <w:b/>
          <w:sz w:val="24"/>
          <w:szCs w:val="24"/>
        </w:rPr>
        <w:t>2</w:t>
      </w:r>
      <w:r w:rsidR="00714FBB" w:rsidRPr="000B2167">
        <w:rPr>
          <w:b/>
          <w:sz w:val="24"/>
          <w:szCs w:val="24"/>
        </w:rPr>
        <w:t xml:space="preserve"> Защита в чрезвычайных ситуациях</w:t>
      </w:r>
    </w:p>
    <w:p w:rsidR="00BA47CC" w:rsidRPr="000B2167" w:rsidRDefault="00BA47CC" w:rsidP="000B2167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 w:rsidRPr="000B2167">
        <w:rPr>
          <w:color w:val="0D0D0D"/>
          <w:sz w:val="24"/>
          <w:szCs w:val="24"/>
        </w:rPr>
        <w:t xml:space="preserve"> (профессия, специальность)</w:t>
      </w:r>
    </w:p>
    <w:p w:rsidR="00BA47CC" w:rsidRPr="000B2167" w:rsidRDefault="00BA47CC" w:rsidP="000B2167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BA47CC" w:rsidRPr="000B2167" w:rsidRDefault="00BA47CC" w:rsidP="000B2167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BA47CC" w:rsidRPr="000B2167" w:rsidRDefault="00BA47CC" w:rsidP="000B2167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0B2167">
        <w:rPr>
          <w:b/>
          <w:color w:val="0D0D0D"/>
          <w:sz w:val="24"/>
          <w:szCs w:val="24"/>
        </w:rPr>
        <w:t>основное общее образование</w:t>
      </w:r>
    </w:p>
    <w:p w:rsidR="00BA47CC" w:rsidRPr="000B2167" w:rsidRDefault="00BA47CC" w:rsidP="000B2167">
      <w:pPr>
        <w:spacing w:line="276" w:lineRule="auto"/>
        <w:ind w:right="-2"/>
        <w:jc w:val="center"/>
        <w:rPr>
          <w:sz w:val="24"/>
          <w:szCs w:val="24"/>
        </w:rPr>
      </w:pPr>
      <w:r w:rsidRPr="000B2167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0B2167">
        <w:rPr>
          <w:b/>
          <w:sz w:val="24"/>
          <w:szCs w:val="24"/>
        </w:rPr>
        <w:t>очная</w:t>
      </w: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  <w:r w:rsidRPr="000B2167">
        <w:rPr>
          <w:sz w:val="24"/>
          <w:szCs w:val="24"/>
        </w:rPr>
        <w:t>(форма обучения)</w:t>
      </w: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</w:p>
    <w:bookmarkEnd w:id="0"/>
    <w:p w:rsidR="008A0286" w:rsidRPr="000B2167" w:rsidRDefault="008A0286" w:rsidP="000B2167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BA47CC" w:rsidRPr="000B2167" w:rsidRDefault="00BA47CC" w:rsidP="000B2167">
      <w:pPr>
        <w:spacing w:line="276" w:lineRule="auto"/>
        <w:ind w:firstLine="709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</w:t>
      </w:r>
      <w:r w:rsidR="001205B7" w:rsidRPr="000B2167">
        <w:rPr>
          <w:sz w:val="24"/>
          <w:szCs w:val="24"/>
        </w:rPr>
        <w:t xml:space="preserve">по специальности 20.02.02 Защита в чрезвычайных ситуациях </w:t>
      </w:r>
      <w:r w:rsidRPr="000B2167">
        <w:rPr>
          <w:sz w:val="24"/>
          <w:szCs w:val="24"/>
        </w:rPr>
        <w:t xml:space="preserve">и Федерального государственного образовательного стандарта среднего общего образования, </w:t>
      </w:r>
      <w:r w:rsidR="00714FBB" w:rsidRPr="000B2167">
        <w:rPr>
          <w:sz w:val="24"/>
          <w:szCs w:val="24"/>
        </w:rPr>
        <w:t>утвержденного приказом</w:t>
      </w:r>
      <w:r w:rsidRPr="000B2167">
        <w:rPr>
          <w:sz w:val="24"/>
          <w:szCs w:val="24"/>
        </w:rPr>
        <w:t xml:space="preserve"> Министерства образования и науки РФ от 17 мая 2012г.  № 413.</w:t>
      </w:r>
    </w:p>
    <w:p w:rsidR="00BA47CC" w:rsidRPr="000B2167" w:rsidRDefault="00BA47CC" w:rsidP="000B2167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0B2167">
        <w:rPr>
          <w:sz w:val="24"/>
          <w:szCs w:val="24"/>
        </w:rPr>
        <w:t>Рабочая программа разработана в соответствии с:</w:t>
      </w:r>
    </w:p>
    <w:p w:rsidR="00BA47CC" w:rsidRPr="000B2167" w:rsidRDefault="00BA47CC" w:rsidP="000B2167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- рекомендациями по организации получения среднего </w:t>
      </w:r>
      <w:r w:rsidR="00714FBB" w:rsidRPr="000B2167">
        <w:rPr>
          <w:sz w:val="24"/>
          <w:szCs w:val="24"/>
        </w:rPr>
        <w:t>общего образования</w:t>
      </w:r>
      <w:r w:rsidRPr="000B2167">
        <w:rPr>
          <w:sz w:val="24"/>
          <w:szCs w:val="24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r w:rsidR="00714FBB" w:rsidRPr="000B2167">
        <w:rPr>
          <w:sz w:val="24"/>
          <w:szCs w:val="24"/>
        </w:rPr>
        <w:t>и науки</w:t>
      </w:r>
      <w:r w:rsidRPr="000B2167">
        <w:rPr>
          <w:sz w:val="24"/>
          <w:szCs w:val="24"/>
        </w:rPr>
        <w:t xml:space="preserve"> Российской Федерации от 17 марта 2015г. № 06-259);</w:t>
      </w:r>
    </w:p>
    <w:p w:rsidR="00BA47CC" w:rsidRPr="000B2167" w:rsidRDefault="00BA47CC" w:rsidP="000B2167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- </w:t>
      </w:r>
      <w:r w:rsidRPr="000B2167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0B2167">
        <w:rPr>
          <w:sz w:val="24"/>
          <w:szCs w:val="24"/>
        </w:rPr>
        <w:t>«</w:t>
      </w:r>
      <w:r w:rsidRPr="000B2167">
        <w:rPr>
          <w:iCs/>
          <w:sz w:val="24"/>
          <w:szCs w:val="24"/>
        </w:rPr>
        <w:t>Федеральный институт развития образования</w:t>
      </w:r>
      <w:r w:rsidRPr="000B2167">
        <w:rPr>
          <w:sz w:val="24"/>
          <w:szCs w:val="24"/>
        </w:rPr>
        <w:t>» (</w:t>
      </w:r>
      <w:r w:rsidRPr="000B2167">
        <w:rPr>
          <w:iCs/>
          <w:sz w:val="24"/>
          <w:szCs w:val="24"/>
        </w:rPr>
        <w:t xml:space="preserve">ФГАУ </w:t>
      </w:r>
      <w:r w:rsidRPr="000B2167">
        <w:rPr>
          <w:sz w:val="24"/>
          <w:szCs w:val="24"/>
        </w:rPr>
        <w:t>«</w:t>
      </w:r>
      <w:r w:rsidRPr="000B2167">
        <w:rPr>
          <w:iCs/>
          <w:sz w:val="24"/>
          <w:szCs w:val="24"/>
        </w:rPr>
        <w:t>ФИРО</w:t>
      </w:r>
      <w:r w:rsidRPr="000B2167">
        <w:rPr>
          <w:sz w:val="24"/>
          <w:szCs w:val="24"/>
        </w:rPr>
        <w:t xml:space="preserve">») </w:t>
      </w:r>
      <w:r w:rsidRPr="000B2167">
        <w:rPr>
          <w:iCs/>
          <w:sz w:val="24"/>
          <w:szCs w:val="24"/>
        </w:rPr>
        <w:t xml:space="preserve">Протокол № 3 от 21 июля 2015 г. Регистрационный номер рецензии </w:t>
      </w:r>
      <w:r w:rsidR="00714FBB" w:rsidRPr="000B2167">
        <w:rPr>
          <w:iCs/>
          <w:sz w:val="24"/>
          <w:szCs w:val="24"/>
        </w:rPr>
        <w:t>381 от</w:t>
      </w:r>
      <w:r w:rsidRPr="000B2167">
        <w:rPr>
          <w:iCs/>
          <w:sz w:val="24"/>
          <w:szCs w:val="24"/>
        </w:rPr>
        <w:t xml:space="preserve"> 23 июля 2015 г. ФГАУ </w:t>
      </w:r>
      <w:r w:rsidRPr="000B2167">
        <w:rPr>
          <w:sz w:val="24"/>
          <w:szCs w:val="24"/>
        </w:rPr>
        <w:t>«</w:t>
      </w:r>
      <w:r w:rsidRPr="000B2167">
        <w:rPr>
          <w:iCs/>
          <w:sz w:val="24"/>
          <w:szCs w:val="24"/>
        </w:rPr>
        <w:t>ФИРО</w:t>
      </w:r>
      <w:r w:rsidRPr="000B2167">
        <w:rPr>
          <w:sz w:val="24"/>
          <w:szCs w:val="24"/>
        </w:rPr>
        <w:t>»;</w:t>
      </w:r>
    </w:p>
    <w:p w:rsidR="00BA47CC" w:rsidRDefault="00BA47CC" w:rsidP="00585E52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0B2167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</w:t>
      </w:r>
      <w:r w:rsidR="000B2167">
        <w:rPr>
          <w:sz w:val="24"/>
          <w:szCs w:val="24"/>
        </w:rPr>
        <w:t>дерации от 27 августа 2009 год</w:t>
      </w:r>
      <w:r w:rsidR="00585E52">
        <w:rPr>
          <w:sz w:val="24"/>
          <w:szCs w:val="24"/>
        </w:rPr>
        <w:t>а.</w:t>
      </w:r>
    </w:p>
    <w:p w:rsidR="000B2167" w:rsidRPr="000B2167" w:rsidRDefault="000B2167" w:rsidP="000B216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Организация-разработчик: </w:t>
      </w:r>
    </w:p>
    <w:p w:rsidR="00BA47CC" w:rsidRPr="000B2167" w:rsidRDefault="00BA47CC" w:rsidP="000B216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0B2167">
        <w:rPr>
          <w:sz w:val="24"/>
          <w:szCs w:val="24"/>
        </w:rPr>
        <w:t>ЧУПО «Экономико – правовой колледж»</w:t>
      </w: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Разработчики: </w:t>
      </w: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BA47CC" w:rsidRPr="000B2167" w:rsidRDefault="00714FBB" w:rsidP="000B216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0B2167">
        <w:rPr>
          <w:sz w:val="24"/>
          <w:szCs w:val="24"/>
        </w:rPr>
        <w:t>Х.В.То</w:t>
      </w:r>
      <w:r w:rsidR="00BA47CC" w:rsidRPr="000B2167">
        <w:rPr>
          <w:sz w:val="24"/>
          <w:szCs w:val="24"/>
        </w:rPr>
        <w:t xml:space="preserve">зуркаев  преподаватель  ЧУПО «Экономико-правовой колледж» </w:t>
      </w:r>
    </w:p>
    <w:p w:rsidR="00BA47CC" w:rsidRPr="000B2167" w:rsidRDefault="00BA47CC" w:rsidP="000B2167">
      <w:pPr>
        <w:tabs>
          <w:tab w:val="left" w:pos="6420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:rsidR="00BA47CC" w:rsidRPr="000B2167" w:rsidRDefault="00BA47CC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BA47CC" w:rsidRPr="000B2167" w:rsidRDefault="00421342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0B2167">
        <w:rPr>
          <w:sz w:val="24"/>
          <w:szCs w:val="24"/>
        </w:rPr>
        <w:t xml:space="preserve">протокол № _4_от </w:t>
      </w:r>
      <w:r w:rsidR="00714FBB" w:rsidRPr="000B2167">
        <w:rPr>
          <w:sz w:val="24"/>
          <w:szCs w:val="24"/>
        </w:rPr>
        <w:t>12</w:t>
      </w:r>
      <w:r w:rsidR="00BA47CC" w:rsidRPr="000B2167">
        <w:rPr>
          <w:sz w:val="24"/>
          <w:szCs w:val="24"/>
        </w:rPr>
        <w:t xml:space="preserve"> </w:t>
      </w:r>
      <w:r w:rsidR="00585E52">
        <w:rPr>
          <w:sz w:val="24"/>
          <w:szCs w:val="24"/>
        </w:rPr>
        <w:t>февраля 2022</w:t>
      </w:r>
      <w:r w:rsidR="00BA47CC" w:rsidRPr="000B2167">
        <w:rPr>
          <w:sz w:val="24"/>
          <w:szCs w:val="24"/>
        </w:rPr>
        <w:t xml:space="preserve"> года.</w:t>
      </w:r>
    </w:p>
    <w:p w:rsidR="00714FBB" w:rsidRPr="000B2167" w:rsidRDefault="00714FBB" w:rsidP="000B2167">
      <w:pPr>
        <w:spacing w:line="276" w:lineRule="auto"/>
        <w:ind w:firstLine="567"/>
        <w:jc w:val="center"/>
        <w:rPr>
          <w:color w:val="000000"/>
          <w:sz w:val="24"/>
          <w:szCs w:val="24"/>
        </w:rPr>
      </w:pPr>
    </w:p>
    <w:p w:rsidR="00714FBB" w:rsidRPr="000B2167" w:rsidRDefault="00714FBB" w:rsidP="000B2167">
      <w:pPr>
        <w:spacing w:line="276" w:lineRule="auto"/>
        <w:ind w:firstLine="567"/>
        <w:jc w:val="center"/>
        <w:rPr>
          <w:color w:val="000000"/>
          <w:sz w:val="24"/>
          <w:szCs w:val="24"/>
        </w:rPr>
      </w:pPr>
    </w:p>
    <w:p w:rsidR="00BA47CC" w:rsidRPr="000B2167" w:rsidRDefault="00BA47CC" w:rsidP="000B2167">
      <w:pPr>
        <w:spacing w:line="276" w:lineRule="auto"/>
        <w:ind w:firstLine="567"/>
        <w:rPr>
          <w:sz w:val="24"/>
          <w:szCs w:val="24"/>
          <w:u w:val="single"/>
        </w:rPr>
      </w:pPr>
      <w:r w:rsidRPr="000B2167">
        <w:rPr>
          <w:color w:val="000000"/>
          <w:sz w:val="24"/>
          <w:szCs w:val="24"/>
        </w:rPr>
        <w:t>Председатель</w:t>
      </w:r>
      <w:r w:rsidRPr="000B2167">
        <w:rPr>
          <w:color w:val="000000"/>
          <w:spacing w:val="1"/>
          <w:sz w:val="24"/>
          <w:szCs w:val="24"/>
        </w:rPr>
        <w:t xml:space="preserve"> </w:t>
      </w:r>
      <w:r w:rsidRPr="000B2167">
        <w:rPr>
          <w:color w:val="000000"/>
          <w:sz w:val="24"/>
          <w:szCs w:val="24"/>
        </w:rPr>
        <w:t>ПЦК</w:t>
      </w:r>
      <w:r w:rsidRPr="000B2167">
        <w:rPr>
          <w:color w:val="000000"/>
          <w:spacing w:val="1"/>
          <w:sz w:val="24"/>
          <w:szCs w:val="24"/>
        </w:rPr>
        <w:t xml:space="preserve"> </w:t>
      </w:r>
      <w:r w:rsidRPr="000B2167">
        <w:rPr>
          <w:b/>
          <w:sz w:val="24"/>
          <w:szCs w:val="24"/>
        </w:rPr>
        <w:t>____________/</w:t>
      </w:r>
      <w:r w:rsidR="00585E52">
        <w:rPr>
          <w:sz w:val="24"/>
          <w:szCs w:val="24"/>
          <w:u w:val="single"/>
        </w:rPr>
        <w:t xml:space="preserve"> М.Д.Денисултанова/</w:t>
      </w:r>
    </w:p>
    <w:p w:rsidR="00585E52" w:rsidRDefault="00585E52" w:rsidP="000B2167">
      <w:pPr>
        <w:spacing w:line="276" w:lineRule="auto"/>
        <w:jc w:val="center"/>
        <w:rPr>
          <w:sz w:val="24"/>
          <w:szCs w:val="24"/>
          <w:u w:val="single"/>
        </w:rPr>
        <w:sectPr w:rsidR="00585E52" w:rsidSect="00585E52">
          <w:footerReference w:type="default" r:id="rId8"/>
          <w:pgSz w:w="11906" w:h="16838"/>
          <w:pgMar w:top="851" w:right="707" w:bottom="1134" w:left="1418" w:header="708" w:footer="708" w:gutter="0"/>
          <w:pgNumType w:start="194"/>
          <w:cols w:space="720"/>
        </w:sect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spacing w:line="276" w:lineRule="auto"/>
        <w:jc w:val="center"/>
        <w:rPr>
          <w:sz w:val="24"/>
          <w:szCs w:val="24"/>
        </w:rPr>
      </w:pPr>
      <w:r w:rsidRPr="000B2167">
        <w:rPr>
          <w:b/>
          <w:bCs/>
          <w:sz w:val="24"/>
          <w:szCs w:val="24"/>
        </w:rPr>
        <w:t>СОДЕРЖАНИЕ</w:t>
      </w:r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BA47CC" w:rsidRPr="000B2167" w:rsidRDefault="00BA47CC" w:rsidP="000B2167">
      <w:pPr>
        <w:spacing w:line="360" w:lineRule="auto"/>
        <w:rPr>
          <w:sz w:val="24"/>
          <w:szCs w:val="24"/>
        </w:rPr>
      </w:pPr>
      <w:r w:rsidRPr="000B2167">
        <w:rPr>
          <w:sz w:val="24"/>
          <w:szCs w:val="24"/>
        </w:rPr>
        <w:t>1.</w:t>
      </w:r>
      <w:r w:rsidRPr="000B2167">
        <w:rPr>
          <w:spacing w:val="-12"/>
          <w:sz w:val="24"/>
          <w:szCs w:val="24"/>
        </w:rPr>
        <w:t xml:space="preserve"> ПЛАНИРУЕМЫЕ </w:t>
      </w:r>
      <w:r w:rsidRPr="000B2167">
        <w:rPr>
          <w:sz w:val="24"/>
          <w:szCs w:val="24"/>
        </w:rPr>
        <w:t>РЕЗУЛ</w:t>
      </w:r>
      <w:r w:rsidRPr="000B2167">
        <w:rPr>
          <w:spacing w:val="-1"/>
          <w:sz w:val="24"/>
          <w:szCs w:val="24"/>
        </w:rPr>
        <w:t>Ь</w:t>
      </w:r>
      <w:r w:rsidRPr="000B2167">
        <w:rPr>
          <w:sz w:val="24"/>
          <w:szCs w:val="24"/>
        </w:rPr>
        <w:t>ТАТЫ ОСВОЕНИЯ</w:t>
      </w:r>
      <w:r w:rsidRPr="000B2167">
        <w:rPr>
          <w:spacing w:val="-1"/>
          <w:sz w:val="24"/>
          <w:szCs w:val="24"/>
        </w:rPr>
        <w:t xml:space="preserve"> </w:t>
      </w:r>
      <w:r w:rsidR="00585E52" w:rsidRPr="00585E52">
        <w:rPr>
          <w:sz w:val="24"/>
          <w:szCs w:val="24"/>
        </w:rPr>
        <w:t>УЧЕБНОГО ПРЕДМЕТА</w:t>
      </w:r>
    </w:p>
    <w:p w:rsidR="00BA47CC" w:rsidRPr="000B2167" w:rsidRDefault="00BA47CC" w:rsidP="000B2167">
      <w:pPr>
        <w:spacing w:line="360" w:lineRule="auto"/>
        <w:rPr>
          <w:sz w:val="24"/>
          <w:szCs w:val="24"/>
        </w:rPr>
      </w:pPr>
      <w:r w:rsidRPr="000B2167">
        <w:rPr>
          <w:sz w:val="24"/>
          <w:szCs w:val="24"/>
        </w:rPr>
        <w:t xml:space="preserve"> 2.</w:t>
      </w:r>
      <w:r w:rsidRPr="000B2167">
        <w:rPr>
          <w:spacing w:val="-12"/>
          <w:sz w:val="24"/>
          <w:szCs w:val="24"/>
        </w:rPr>
        <w:t xml:space="preserve"> </w:t>
      </w:r>
      <w:r w:rsidRPr="000B2167">
        <w:rPr>
          <w:sz w:val="24"/>
          <w:szCs w:val="24"/>
        </w:rPr>
        <w:t>СОДЕ</w:t>
      </w:r>
      <w:r w:rsidRPr="000B2167">
        <w:rPr>
          <w:spacing w:val="-1"/>
          <w:sz w:val="24"/>
          <w:szCs w:val="24"/>
        </w:rPr>
        <w:t>Р</w:t>
      </w:r>
      <w:r w:rsidRPr="000B2167">
        <w:rPr>
          <w:sz w:val="24"/>
          <w:szCs w:val="24"/>
        </w:rPr>
        <w:t xml:space="preserve">ЖАНИЕ </w:t>
      </w:r>
      <w:r w:rsidR="00585E52" w:rsidRPr="00585E52">
        <w:rPr>
          <w:sz w:val="24"/>
          <w:szCs w:val="24"/>
        </w:rPr>
        <w:t>УЧЕБНОГО ПРЕДМЕТА</w:t>
      </w:r>
    </w:p>
    <w:p w:rsidR="00BA47CC" w:rsidRPr="000B2167" w:rsidRDefault="00BA47CC" w:rsidP="000B2167">
      <w:pPr>
        <w:spacing w:line="360" w:lineRule="auto"/>
        <w:rPr>
          <w:sz w:val="24"/>
          <w:szCs w:val="24"/>
        </w:rPr>
      </w:pPr>
      <w:r w:rsidRPr="000B2167">
        <w:rPr>
          <w:sz w:val="24"/>
          <w:szCs w:val="24"/>
        </w:rPr>
        <w:t xml:space="preserve"> 3.</w:t>
      </w:r>
      <w:r w:rsidRPr="000B2167">
        <w:rPr>
          <w:spacing w:val="-12"/>
          <w:sz w:val="24"/>
          <w:szCs w:val="24"/>
        </w:rPr>
        <w:t xml:space="preserve"> </w:t>
      </w:r>
      <w:r w:rsidRPr="000B2167">
        <w:rPr>
          <w:sz w:val="24"/>
          <w:szCs w:val="24"/>
        </w:rPr>
        <w:t>ТЕМАТИЧЕСКОЕ</w:t>
      </w:r>
      <w:r w:rsidRPr="000B2167">
        <w:rPr>
          <w:spacing w:val="-2"/>
          <w:sz w:val="24"/>
          <w:szCs w:val="24"/>
        </w:rPr>
        <w:t xml:space="preserve"> </w:t>
      </w:r>
      <w:r w:rsidRPr="000B2167">
        <w:rPr>
          <w:sz w:val="24"/>
          <w:szCs w:val="24"/>
        </w:rPr>
        <w:t>ПЛАНИРОВ</w:t>
      </w:r>
      <w:r w:rsidRPr="000B2167">
        <w:rPr>
          <w:spacing w:val="1"/>
          <w:sz w:val="24"/>
          <w:szCs w:val="24"/>
        </w:rPr>
        <w:t>А</w:t>
      </w:r>
      <w:r w:rsidR="00C00E8A" w:rsidRPr="000B2167">
        <w:rPr>
          <w:sz w:val="24"/>
          <w:szCs w:val="24"/>
        </w:rPr>
        <w:t>НИЕ</w:t>
      </w:r>
    </w:p>
    <w:p w:rsidR="00BA47CC" w:rsidRPr="000B2167" w:rsidRDefault="00BA47CC" w:rsidP="000B2167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360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Pr="000B2167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BA47CC" w:rsidRDefault="00BA47CC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0B2167" w:rsidRDefault="000B2167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0B2167" w:rsidRDefault="000B2167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0B2167" w:rsidRPr="000B2167" w:rsidRDefault="000B2167" w:rsidP="000B2167">
      <w:pPr>
        <w:widowControl/>
        <w:autoSpaceDE/>
        <w:autoSpaceDN/>
        <w:adjustRightInd/>
        <w:spacing w:after="160" w:line="276" w:lineRule="auto"/>
        <w:rPr>
          <w:b/>
          <w:color w:val="171717"/>
          <w:sz w:val="24"/>
          <w:szCs w:val="24"/>
        </w:rPr>
      </w:pPr>
      <w:bookmarkStart w:id="1" w:name="_GoBack"/>
      <w:bookmarkEnd w:id="1"/>
    </w:p>
    <w:p w:rsidR="00BA47CC" w:rsidRPr="000B2167" w:rsidRDefault="00BA47CC" w:rsidP="000B2167">
      <w:pPr>
        <w:spacing w:line="276" w:lineRule="auto"/>
        <w:rPr>
          <w:sz w:val="24"/>
          <w:szCs w:val="24"/>
        </w:rPr>
      </w:pPr>
    </w:p>
    <w:p w:rsidR="009C7DD0" w:rsidRPr="00585E52" w:rsidRDefault="00BA47CC" w:rsidP="00585E52">
      <w:pPr>
        <w:numPr>
          <w:ilvl w:val="0"/>
          <w:numId w:val="42"/>
        </w:numPr>
        <w:spacing w:line="276" w:lineRule="auto"/>
        <w:contextualSpacing/>
        <w:jc w:val="both"/>
        <w:rPr>
          <w:sz w:val="24"/>
          <w:szCs w:val="24"/>
        </w:rPr>
      </w:pPr>
      <w:r w:rsidRPr="00585E52">
        <w:rPr>
          <w:b/>
          <w:bCs/>
          <w:sz w:val="24"/>
          <w:szCs w:val="24"/>
        </w:rPr>
        <w:t xml:space="preserve">ПЛАНИРУЕМЫЕ РЕЗУЛЬТАТЫ ОСВОЕНИЯ </w:t>
      </w:r>
      <w:r w:rsidR="00585E52" w:rsidRPr="00585E52">
        <w:rPr>
          <w:b/>
          <w:bCs/>
          <w:sz w:val="24"/>
          <w:szCs w:val="24"/>
        </w:rPr>
        <w:t>УЧЕБНОГО ПРЕДМЕТА</w:t>
      </w:r>
    </w:p>
    <w:p w:rsidR="009C7DD0" w:rsidRPr="000B2167" w:rsidRDefault="009C7DD0" w:rsidP="000B2167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0B2167">
        <w:t>Содержание прог</w:t>
      </w:r>
      <w:r w:rsidR="00585E52">
        <w:t>раммы ООП.06</w:t>
      </w:r>
      <w:r w:rsidR="00B30072" w:rsidRPr="000B2167">
        <w:t xml:space="preserve"> Физическая культура</w:t>
      </w:r>
      <w:r w:rsidR="0077237A" w:rsidRPr="000B2167">
        <w:t xml:space="preserve"> </w:t>
      </w:r>
      <w:r w:rsidRPr="000B2167">
        <w:t>направлено на достижение следующих целей: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формирование физической культуры личности будущего профессионала, востребованного на современном рынке труда;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 xml:space="preserve">- овладение системой профессионально и </w:t>
      </w:r>
      <w:r w:rsidR="00714FBB" w:rsidRPr="000B2167">
        <w:rPr>
          <w:color w:val="000000"/>
          <w:sz w:val="24"/>
          <w:szCs w:val="24"/>
        </w:rPr>
        <w:t>жизненно значимых практических умений,</w:t>
      </w:r>
      <w:r w:rsidRPr="000B2167">
        <w:rPr>
          <w:color w:val="000000"/>
          <w:sz w:val="24"/>
          <w:szCs w:val="24"/>
        </w:rPr>
        <w:t xml:space="preserve"> и навыков, обеспечивающих сохранение и укрепление физического и психического здоровья;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9C7DD0" w:rsidRPr="000B2167" w:rsidRDefault="009C7DD0" w:rsidP="000B2167">
      <w:pPr>
        <w:pStyle w:val="ae"/>
        <w:shd w:val="clear" w:color="auto" w:fill="FFFFFF"/>
        <w:spacing w:before="0" w:beforeAutospacing="0" w:after="150" w:afterAutospacing="0" w:line="276" w:lineRule="auto"/>
        <w:ind w:firstLine="567"/>
        <w:jc w:val="both"/>
      </w:pPr>
      <w:r w:rsidRPr="000B2167">
        <w:t xml:space="preserve">Освоение содержания учебной дисциплины </w:t>
      </w:r>
      <w:r w:rsidR="0077237A" w:rsidRPr="000B2167">
        <w:t>Основы безопасности жизнедеятельности</w:t>
      </w:r>
      <w:r w:rsidRPr="000B2167">
        <w:t xml:space="preserve"> обеспечивает достиже</w:t>
      </w:r>
      <w:r w:rsidRPr="000B2167">
        <w:softHyphen/>
        <w:t>ние студентами следующих </w:t>
      </w:r>
      <w:r w:rsidRPr="000B2167">
        <w:rPr>
          <w:b/>
          <w:bCs/>
          <w:i/>
          <w:iCs/>
        </w:rPr>
        <w:t>результатов</w:t>
      </w:r>
      <w:r w:rsidRPr="000B2167">
        <w:rPr>
          <w:i/>
          <w:iCs/>
        </w:rPr>
        <w:t>:</w:t>
      </w:r>
    </w:p>
    <w:p w:rsidR="008E490A" w:rsidRPr="000B2167" w:rsidRDefault="008E490A" w:rsidP="000B2167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b/>
          <w:bCs/>
          <w:color w:val="000000"/>
          <w:sz w:val="24"/>
          <w:szCs w:val="24"/>
        </w:rPr>
        <w:t>личностных: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готовность и способность обучающихся к саморазвитию и личностному самоопределению;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потребность к самостоятельному использованию физической культуры как составляющей доминанты здоровья;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lastRenderedPageBreak/>
        <w:t>-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 xml:space="preserve">- принятие и реализация ценностей здорового и безопасного образа </w:t>
      </w:r>
      <w:r w:rsidR="00714FBB" w:rsidRPr="000B2167">
        <w:rPr>
          <w:color w:val="000000"/>
          <w:sz w:val="24"/>
          <w:szCs w:val="24"/>
        </w:rPr>
        <w:t>жизни, потребности</w:t>
      </w:r>
      <w:r w:rsidRPr="000B2167">
        <w:rPr>
          <w:color w:val="000000"/>
          <w:sz w:val="24"/>
          <w:szCs w:val="24"/>
        </w:rPr>
        <w:t xml:space="preserve"> в физическом самосовершенствовании, занятиях спортивно-оздоровительной деятельностью;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умение оказывать первую помощь при занятиях спортивно-оздоровительной деятельностью;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патриотизм, уважение к своему народу, чувство ответственности перед Родиной;</w:t>
      </w:r>
    </w:p>
    <w:p w:rsidR="00421342" w:rsidRPr="000B2167" w:rsidRDefault="00421342" w:rsidP="000B2167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Для лиц с ограниченными возможностями здоровья</w:t>
      </w:r>
    </w:p>
    <w:p w:rsidR="00421342" w:rsidRPr="000B2167" w:rsidRDefault="00421342" w:rsidP="000B2167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0B2167">
        <w:rPr>
          <w:b/>
          <w:i/>
          <w:sz w:val="24"/>
          <w:szCs w:val="24"/>
        </w:rPr>
        <w:tab/>
        <w:t>для глухих, слабослышащих, позднооглохших обучающихся:</w:t>
      </w:r>
    </w:p>
    <w:p w:rsidR="00421342" w:rsidRPr="000B2167" w:rsidRDefault="00421342" w:rsidP="000B2167">
      <w:pPr>
        <w:widowControl/>
        <w:numPr>
          <w:ilvl w:val="1"/>
          <w:numId w:val="43"/>
        </w:numPr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421342" w:rsidRPr="000B2167" w:rsidRDefault="00421342" w:rsidP="000B2167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0B2167">
        <w:rPr>
          <w:b/>
          <w:i/>
          <w:sz w:val="24"/>
          <w:szCs w:val="24"/>
        </w:rPr>
        <w:tab/>
        <w:t>для обучающихся с нарушениями опорно-двигательного аппарата:</w:t>
      </w:r>
    </w:p>
    <w:p w:rsidR="00421342" w:rsidRPr="000B2167" w:rsidRDefault="00421342" w:rsidP="000B2167">
      <w:pPr>
        <w:widowControl/>
        <w:numPr>
          <w:ilvl w:val="0"/>
          <w:numId w:val="44"/>
        </w:numPr>
        <w:tabs>
          <w:tab w:val="left" w:pos="567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421342" w:rsidRPr="000B2167" w:rsidRDefault="00421342" w:rsidP="000B2167">
      <w:pPr>
        <w:widowControl/>
        <w:numPr>
          <w:ilvl w:val="0"/>
          <w:numId w:val="44"/>
        </w:numPr>
        <w:tabs>
          <w:tab w:val="left" w:pos="567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421342" w:rsidRPr="000B2167" w:rsidRDefault="00421342" w:rsidP="000B2167">
      <w:pPr>
        <w:widowControl/>
        <w:numPr>
          <w:ilvl w:val="0"/>
          <w:numId w:val="44"/>
        </w:numPr>
        <w:tabs>
          <w:tab w:val="left" w:pos="567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21342" w:rsidRPr="000B2167" w:rsidRDefault="00421342" w:rsidP="000B2167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0B2167">
        <w:rPr>
          <w:b/>
          <w:i/>
          <w:sz w:val="24"/>
          <w:szCs w:val="24"/>
        </w:rPr>
        <w:tab/>
        <w:t>для обучающихся с расстройствами аутистического спектра:</w:t>
      </w:r>
    </w:p>
    <w:p w:rsidR="00421342" w:rsidRPr="000B2167" w:rsidRDefault="00421342" w:rsidP="000B2167">
      <w:pPr>
        <w:widowControl/>
        <w:numPr>
          <w:ilvl w:val="0"/>
          <w:numId w:val="45"/>
        </w:numPr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421342" w:rsidRPr="000B2167" w:rsidRDefault="00421342" w:rsidP="000B2167">
      <w:pPr>
        <w:widowControl/>
        <w:numPr>
          <w:ilvl w:val="0"/>
          <w:numId w:val="45"/>
        </w:numPr>
        <w:tabs>
          <w:tab w:val="left" w:pos="91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0B2167">
        <w:rPr>
          <w:sz w:val="24"/>
          <w:szCs w:val="24"/>
        </w:rPr>
        <w:t>знание своих предпочтений (ограничений) в бытовой сфере и сфере интересов;</w:t>
      </w:r>
    </w:p>
    <w:p w:rsidR="008E490A" w:rsidRPr="000B2167" w:rsidRDefault="008E490A" w:rsidP="000B2167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b/>
          <w:bCs/>
          <w:color w:val="000000"/>
          <w:sz w:val="24"/>
          <w:szCs w:val="24"/>
        </w:rPr>
        <w:t>метапредметных: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способность использовать меж 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освоение знаний, полученных в процессе теоретических, учебно-методическихи практических занятий, в области анатомии, физиологии, психологии (возрастной и спортивной), экологии, ОБЖ;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формирование навыков участия в различных видах соревновательной деятельности, моделирующих профессиональную подготовку;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lastRenderedPageBreak/>
        <w:t>-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8E490A" w:rsidRPr="000B2167" w:rsidRDefault="008E490A" w:rsidP="000B2167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b/>
          <w:bCs/>
          <w:color w:val="000000"/>
          <w:sz w:val="24"/>
          <w:szCs w:val="24"/>
        </w:rPr>
        <w:t>предметных: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(ГТО);</w:t>
      </w:r>
    </w:p>
    <w:p w:rsidR="008E490A" w:rsidRPr="000B2167" w:rsidRDefault="008E490A" w:rsidP="000B2167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b/>
          <w:bCs/>
          <w:color w:val="000000"/>
          <w:sz w:val="24"/>
          <w:szCs w:val="24"/>
        </w:rPr>
        <w:t>для слепых и слабовидящих обучающихся: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сформированность приемов осязательного и слухового самоконтроля в процессе формирования трудовых действий;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сформированность представлений о современных бытовых тифлотехнических средствах, приборах и их применении в повседневной жизни;</w:t>
      </w:r>
    </w:p>
    <w:p w:rsidR="008E490A" w:rsidRPr="000B2167" w:rsidRDefault="008E490A" w:rsidP="000B2167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b/>
          <w:bCs/>
          <w:color w:val="000000"/>
          <w:sz w:val="24"/>
          <w:szCs w:val="24"/>
        </w:rPr>
        <w:t>для обучающихся с нарушениями опорно-двигательного аппарата: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речедвигательных и сенсорных нарушений;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E490A" w:rsidRPr="000B2167" w:rsidRDefault="008E490A" w:rsidP="000B2167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0B2167">
        <w:rPr>
          <w:color w:val="000000"/>
          <w:sz w:val="24"/>
          <w:szCs w:val="24"/>
        </w:rPr>
        <w:t>- 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9C7DD0" w:rsidRPr="000B2167" w:rsidRDefault="009C7DD0" w:rsidP="000B2167">
      <w:pPr>
        <w:pStyle w:val="a5"/>
        <w:rPr>
          <w:rFonts w:ascii="Times New Roman" w:hAnsi="Times New Roman"/>
          <w:sz w:val="24"/>
          <w:szCs w:val="24"/>
        </w:rPr>
      </w:pPr>
    </w:p>
    <w:p w:rsidR="00C00E8A" w:rsidRPr="000B2167" w:rsidRDefault="00C00E8A" w:rsidP="000B2167">
      <w:pPr>
        <w:pStyle w:val="a5"/>
        <w:rPr>
          <w:rFonts w:ascii="Times New Roman" w:hAnsi="Times New Roman"/>
          <w:sz w:val="24"/>
          <w:szCs w:val="24"/>
        </w:rPr>
      </w:pPr>
    </w:p>
    <w:p w:rsidR="00CC409F" w:rsidRPr="000B2167" w:rsidRDefault="00CC409F" w:rsidP="000B2167">
      <w:pPr>
        <w:tabs>
          <w:tab w:val="left" w:pos="1878"/>
        </w:tabs>
        <w:spacing w:line="276" w:lineRule="auto"/>
        <w:rPr>
          <w:sz w:val="24"/>
          <w:szCs w:val="24"/>
        </w:rPr>
      </w:pPr>
    </w:p>
    <w:p w:rsidR="009C7DD0" w:rsidRPr="000B2167" w:rsidRDefault="00CC409F" w:rsidP="000B2167">
      <w:pPr>
        <w:tabs>
          <w:tab w:val="left" w:pos="1878"/>
        </w:tabs>
        <w:spacing w:line="276" w:lineRule="auto"/>
        <w:rPr>
          <w:sz w:val="24"/>
          <w:szCs w:val="24"/>
        </w:rPr>
        <w:sectPr w:rsidR="009C7DD0" w:rsidRPr="000B2167" w:rsidSect="00585E52">
          <w:pgSz w:w="11906" w:h="16838"/>
          <w:pgMar w:top="851" w:right="707" w:bottom="1134" w:left="1418" w:header="708" w:footer="708" w:gutter="0"/>
          <w:pgNumType w:start="196"/>
          <w:cols w:space="720"/>
        </w:sectPr>
      </w:pPr>
      <w:r w:rsidRPr="000B2167">
        <w:rPr>
          <w:sz w:val="24"/>
          <w:szCs w:val="24"/>
        </w:rPr>
        <w:tab/>
      </w:r>
    </w:p>
    <w:p w:rsidR="009C7DD0" w:rsidRPr="000B2167" w:rsidRDefault="009C7DD0" w:rsidP="00585E52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0B2167">
        <w:rPr>
          <w:rFonts w:ascii="Times New Roman" w:hAnsi="Times New Roman"/>
          <w:b/>
          <w:sz w:val="24"/>
          <w:szCs w:val="24"/>
        </w:rPr>
        <w:lastRenderedPageBreak/>
        <w:t xml:space="preserve">СТРУКТУРА И СОДЕРЖАНИЕ </w:t>
      </w:r>
      <w:r w:rsidR="00585E52" w:rsidRPr="00585E52"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9C7DD0" w:rsidRPr="000B2167" w:rsidRDefault="00585E52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ООП</w:t>
      </w:r>
      <w:r w:rsidR="00714FBB" w:rsidRPr="000B2167">
        <w:rPr>
          <w:sz w:val="24"/>
          <w:szCs w:val="24"/>
        </w:rPr>
        <w:t>.06</w:t>
      </w:r>
      <w:r w:rsidR="008E490A" w:rsidRPr="000B2167">
        <w:rPr>
          <w:sz w:val="24"/>
          <w:szCs w:val="24"/>
        </w:rPr>
        <w:t xml:space="preserve"> Физическая культура</w:t>
      </w: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b/>
          <w:sz w:val="24"/>
          <w:szCs w:val="24"/>
        </w:rPr>
      </w:pP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4"/>
          <w:szCs w:val="24"/>
          <w:u w:val="single"/>
        </w:rPr>
      </w:pPr>
      <w:r w:rsidRPr="000B2167">
        <w:rPr>
          <w:b/>
          <w:sz w:val="24"/>
          <w:szCs w:val="24"/>
        </w:rPr>
        <w:t>2.1. Объем учебной дисциплины и виды учебной работы</w:t>
      </w: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C7DD0" w:rsidRPr="000B2167" w:rsidTr="004954BC">
        <w:trPr>
          <w:trHeight w:val="460"/>
        </w:trPr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B2167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C7DD0" w:rsidRPr="000B2167" w:rsidTr="004954BC">
        <w:trPr>
          <w:trHeight w:val="285"/>
        </w:trPr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rPr>
                <w:b/>
                <w:sz w:val="24"/>
                <w:szCs w:val="24"/>
              </w:rPr>
            </w:pPr>
            <w:r w:rsidRPr="000B2167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C7DD0" w:rsidRPr="000B2167" w:rsidRDefault="008E490A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1</w:t>
            </w:r>
            <w:r w:rsidR="001205B7" w:rsidRPr="000B2167">
              <w:rPr>
                <w:i/>
                <w:iCs/>
                <w:sz w:val="24"/>
                <w:szCs w:val="24"/>
              </w:rPr>
              <w:t>76</w:t>
            </w: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C7DD0" w:rsidRPr="000B2167" w:rsidRDefault="008E490A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117</w:t>
            </w: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9C7DD0" w:rsidRPr="000B2167" w:rsidRDefault="001205B7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102</w:t>
            </w: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9C7DD0" w:rsidRPr="000B2167" w:rsidTr="004954BC">
        <w:tc>
          <w:tcPr>
            <w:tcW w:w="7904" w:type="dxa"/>
          </w:tcPr>
          <w:p w:rsidR="009C7DD0" w:rsidRPr="000B2167" w:rsidRDefault="009C7DD0" w:rsidP="000B2167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B2167">
              <w:rPr>
                <w:sz w:val="24"/>
                <w:szCs w:val="24"/>
              </w:rPr>
              <w:t xml:space="preserve">     курсовая работа (проект) (</w:t>
            </w:r>
            <w:r w:rsidRPr="000B2167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</w:tcPr>
          <w:p w:rsidR="009C7DD0" w:rsidRPr="000B2167" w:rsidRDefault="009C7DD0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624D9D" w:rsidRPr="000B2167" w:rsidTr="004954BC">
        <w:tc>
          <w:tcPr>
            <w:tcW w:w="7904" w:type="dxa"/>
          </w:tcPr>
          <w:p w:rsidR="00624D9D" w:rsidRPr="000B2167" w:rsidRDefault="00624D9D" w:rsidP="000B216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B2167">
              <w:rPr>
                <w:b/>
                <w:sz w:val="24"/>
                <w:szCs w:val="24"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624D9D" w:rsidRPr="000B2167" w:rsidRDefault="00A11273" w:rsidP="000B2167">
            <w:pPr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0B2167">
              <w:rPr>
                <w:i/>
                <w:iCs/>
                <w:sz w:val="24"/>
                <w:szCs w:val="24"/>
              </w:rPr>
              <w:t>-</w:t>
            </w:r>
            <w:r w:rsidR="001205B7" w:rsidRPr="000B2167">
              <w:rPr>
                <w:i/>
                <w:iCs/>
                <w:sz w:val="24"/>
                <w:szCs w:val="24"/>
              </w:rPr>
              <w:t>59</w:t>
            </w:r>
          </w:p>
        </w:tc>
      </w:tr>
      <w:tr w:rsidR="009C7DD0" w:rsidRPr="000B2167" w:rsidTr="004954BC">
        <w:tc>
          <w:tcPr>
            <w:tcW w:w="9704" w:type="dxa"/>
            <w:gridSpan w:val="2"/>
          </w:tcPr>
          <w:p w:rsidR="009C7DD0" w:rsidRPr="000B2167" w:rsidRDefault="009C7DD0" w:rsidP="000B2167">
            <w:pPr>
              <w:spacing w:line="276" w:lineRule="auto"/>
              <w:rPr>
                <w:iCs/>
                <w:sz w:val="24"/>
                <w:szCs w:val="24"/>
              </w:rPr>
            </w:pPr>
            <w:r w:rsidRPr="000B2167">
              <w:rPr>
                <w:iCs/>
                <w:sz w:val="24"/>
                <w:szCs w:val="24"/>
              </w:rPr>
              <w:t>Промежуточная аттестац</w:t>
            </w:r>
            <w:r w:rsidR="00A11273" w:rsidRPr="000B2167">
              <w:rPr>
                <w:iCs/>
                <w:sz w:val="24"/>
                <w:szCs w:val="24"/>
              </w:rPr>
              <w:t xml:space="preserve">ия по УД в форме дифзачета  – 2 </w:t>
            </w:r>
            <w:r w:rsidRPr="000B2167">
              <w:rPr>
                <w:iCs/>
                <w:sz w:val="24"/>
                <w:szCs w:val="24"/>
              </w:rPr>
              <w:t xml:space="preserve">семестр    </w:t>
            </w:r>
          </w:p>
          <w:p w:rsidR="009C7DD0" w:rsidRPr="000B2167" w:rsidRDefault="009C7DD0" w:rsidP="000B2167">
            <w:pPr>
              <w:spacing w:line="276" w:lineRule="auto"/>
              <w:jc w:val="right"/>
              <w:rPr>
                <w:i/>
                <w:iCs/>
                <w:sz w:val="24"/>
                <w:szCs w:val="24"/>
              </w:rPr>
            </w:pPr>
          </w:p>
        </w:tc>
      </w:tr>
    </w:tbl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4"/>
          <w:szCs w:val="24"/>
        </w:rPr>
      </w:pP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  <w:sectPr w:rsidR="009C7DD0" w:rsidRPr="000B2167" w:rsidSect="004954BC">
          <w:pgSz w:w="11906" w:h="16838"/>
          <w:pgMar w:top="851" w:right="707" w:bottom="1134" w:left="1418" w:header="708" w:footer="708" w:gutter="0"/>
          <w:cols w:space="720"/>
        </w:sectPr>
      </w:pP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sz w:val="24"/>
          <w:szCs w:val="24"/>
        </w:rPr>
      </w:pPr>
    </w:p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bCs/>
          <w:sz w:val="24"/>
          <w:szCs w:val="24"/>
        </w:rPr>
      </w:pPr>
    </w:p>
    <w:p w:rsidR="00294721" w:rsidRPr="000B2167" w:rsidRDefault="009C7DD0" w:rsidP="000B2167">
      <w:pPr>
        <w:pStyle w:val="a5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0B2167">
        <w:rPr>
          <w:rFonts w:ascii="Times New Roman" w:hAnsi="Times New Roman"/>
          <w:b/>
          <w:sz w:val="24"/>
          <w:szCs w:val="24"/>
        </w:rPr>
        <w:t>Темати</w:t>
      </w:r>
      <w:r w:rsidR="00585E52">
        <w:rPr>
          <w:rFonts w:ascii="Times New Roman" w:hAnsi="Times New Roman"/>
          <w:b/>
          <w:sz w:val="24"/>
          <w:szCs w:val="24"/>
        </w:rPr>
        <w:t>ческий план и содержание учебного предмета</w:t>
      </w:r>
      <w:r w:rsidRPr="000B2167">
        <w:rPr>
          <w:rFonts w:ascii="Times New Roman" w:hAnsi="Times New Roman"/>
          <w:b/>
          <w:sz w:val="24"/>
          <w:szCs w:val="24"/>
        </w:rPr>
        <w:t xml:space="preserve"> </w:t>
      </w:r>
    </w:p>
    <w:p w:rsidR="009C7DD0" w:rsidRPr="000B2167" w:rsidRDefault="00585E52" w:rsidP="000B21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ООП</w:t>
      </w:r>
      <w:r w:rsidR="001205B7" w:rsidRPr="000B2167">
        <w:rPr>
          <w:rFonts w:ascii="Times New Roman" w:hAnsi="Times New Roman"/>
          <w:b/>
          <w:sz w:val="24"/>
          <w:szCs w:val="24"/>
          <w:u w:val="single"/>
        </w:rPr>
        <w:t>.06</w:t>
      </w:r>
      <w:r w:rsidR="00C00E8A" w:rsidRPr="000B2167">
        <w:rPr>
          <w:rFonts w:ascii="Times New Roman" w:hAnsi="Times New Roman"/>
          <w:b/>
          <w:sz w:val="24"/>
          <w:szCs w:val="24"/>
          <w:u w:val="single"/>
        </w:rPr>
        <w:t xml:space="preserve"> Физическая культура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10161"/>
        <w:gridCol w:w="992"/>
        <w:gridCol w:w="1276"/>
      </w:tblGrid>
      <w:tr w:rsidR="009C7DD0" w:rsidRPr="000B2167" w:rsidTr="001F300F">
        <w:tc>
          <w:tcPr>
            <w:tcW w:w="2705" w:type="dxa"/>
            <w:vAlign w:val="center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161" w:type="dxa"/>
            <w:vAlign w:val="center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92" w:type="dxa"/>
            <w:vAlign w:val="center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76" w:type="dxa"/>
            <w:vAlign w:val="center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9C7DD0" w:rsidRPr="000B2167" w:rsidTr="001F300F">
        <w:tc>
          <w:tcPr>
            <w:tcW w:w="2705" w:type="dxa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61" w:type="dxa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8D0731" w:rsidRPr="000B2167" w:rsidTr="001F300F">
        <w:tc>
          <w:tcPr>
            <w:tcW w:w="2705" w:type="dxa"/>
            <w:vMerge w:val="restart"/>
          </w:tcPr>
          <w:p w:rsidR="005D2BA9" w:rsidRPr="000B2167" w:rsidRDefault="005D2BA9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b/>
                <w:bCs/>
                <w:color w:val="000000"/>
                <w:sz w:val="24"/>
                <w:szCs w:val="24"/>
              </w:rPr>
              <w:t>Введение</w:t>
            </w:r>
          </w:p>
          <w:p w:rsidR="008D0731" w:rsidRPr="000B2167" w:rsidRDefault="008D0731" w:rsidP="000B2167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0161" w:type="dxa"/>
          </w:tcPr>
          <w:p w:rsidR="008D0731" w:rsidRPr="000B2167" w:rsidRDefault="008D073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8D0731" w:rsidRPr="000B2167" w:rsidRDefault="00714FBB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8D0731" w:rsidRPr="000B2167" w:rsidRDefault="00995E6C" w:rsidP="000B2167">
            <w:pPr>
              <w:widowControl/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D0731" w:rsidRPr="000B2167" w:rsidTr="001F300F">
        <w:trPr>
          <w:trHeight w:val="283"/>
        </w:trPr>
        <w:tc>
          <w:tcPr>
            <w:tcW w:w="2705" w:type="dxa"/>
            <w:vMerge/>
          </w:tcPr>
          <w:p w:rsidR="008D0731" w:rsidRPr="000B2167" w:rsidRDefault="008D073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61" w:type="dxa"/>
          </w:tcPr>
          <w:p w:rsidR="008D0731" w:rsidRPr="000B2167" w:rsidRDefault="005D2BA9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</w:t>
            </w:r>
          </w:p>
        </w:tc>
        <w:tc>
          <w:tcPr>
            <w:tcW w:w="992" w:type="dxa"/>
            <w:vMerge/>
            <w:vAlign w:val="center"/>
          </w:tcPr>
          <w:p w:rsidR="008D0731" w:rsidRPr="000B2167" w:rsidRDefault="008D073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8D0731" w:rsidRPr="000B2167" w:rsidRDefault="008D0731" w:rsidP="000B2167">
            <w:pPr>
              <w:widowControl/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010A4" w:rsidRPr="000B2167" w:rsidTr="001F300F">
        <w:trPr>
          <w:trHeight w:val="283"/>
        </w:trPr>
        <w:tc>
          <w:tcPr>
            <w:tcW w:w="2705" w:type="dxa"/>
            <w:vMerge w:val="restart"/>
          </w:tcPr>
          <w:p w:rsidR="005D2BA9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0B2167">
              <w:rPr>
                <w:b/>
                <w:color w:val="000000"/>
                <w:sz w:val="24"/>
                <w:szCs w:val="24"/>
              </w:rPr>
              <w:t xml:space="preserve">Тема 1 </w:t>
            </w:r>
            <w:r w:rsidR="005D2BA9" w:rsidRPr="000B2167">
              <w:rPr>
                <w:b/>
                <w:color w:val="000000"/>
                <w:sz w:val="24"/>
                <w:szCs w:val="24"/>
              </w:rPr>
              <w:t>Основы здорового образа жизни. Физическая культура</w:t>
            </w:r>
            <w:r w:rsidRPr="000B2167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D2BA9" w:rsidRPr="000B2167">
              <w:rPr>
                <w:b/>
                <w:color w:val="000000"/>
                <w:sz w:val="24"/>
                <w:szCs w:val="24"/>
              </w:rPr>
              <w:t>в обеспечении здоровья</w:t>
            </w:r>
          </w:p>
          <w:p w:rsidR="009010A4" w:rsidRPr="000B2167" w:rsidRDefault="009010A4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61" w:type="dxa"/>
          </w:tcPr>
          <w:p w:rsidR="009010A4" w:rsidRPr="000B2167" w:rsidRDefault="009010A4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9010A4" w:rsidRPr="000B2167" w:rsidRDefault="00714FBB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vMerge w:val="restart"/>
            <w:vAlign w:val="center"/>
          </w:tcPr>
          <w:p w:rsidR="009010A4" w:rsidRPr="000B2167" w:rsidRDefault="009010A4" w:rsidP="000B2167">
            <w:pPr>
              <w:widowControl/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010A4" w:rsidRPr="000B2167" w:rsidTr="001F300F">
        <w:trPr>
          <w:trHeight w:val="610"/>
        </w:trPr>
        <w:tc>
          <w:tcPr>
            <w:tcW w:w="2705" w:type="dxa"/>
            <w:vMerge/>
          </w:tcPr>
          <w:p w:rsidR="009010A4" w:rsidRPr="000B2167" w:rsidRDefault="009010A4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0161" w:type="dxa"/>
            <w:tcBorders>
              <w:bottom w:val="single" w:sz="4" w:space="0" w:color="auto"/>
            </w:tcBorders>
          </w:tcPr>
          <w:p w:rsidR="005D2BA9" w:rsidRPr="000B2167" w:rsidRDefault="005D2BA9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      </w:r>
          </w:p>
          <w:p w:rsidR="009010A4" w:rsidRPr="000B2167" w:rsidRDefault="005D2BA9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10A4" w:rsidRPr="000B2167" w:rsidRDefault="009010A4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17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9010A4" w:rsidRPr="000B2167" w:rsidRDefault="009010A4" w:rsidP="000B2167">
            <w:pPr>
              <w:widowControl/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65D40" w:rsidRPr="000B2167" w:rsidTr="00460A9A">
        <w:trPr>
          <w:trHeight w:val="450"/>
        </w:trPr>
        <w:tc>
          <w:tcPr>
            <w:tcW w:w="2705" w:type="dxa"/>
          </w:tcPr>
          <w:p w:rsidR="00B65D40" w:rsidRPr="000B2167" w:rsidRDefault="00B65D40" w:rsidP="000B2167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</w:t>
            </w:r>
          </w:p>
        </w:tc>
        <w:tc>
          <w:tcPr>
            <w:tcW w:w="10161" w:type="dxa"/>
          </w:tcPr>
          <w:p w:rsidR="00B65D40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Методики самооценки работоспособности, методы самоконтроля</w:t>
            </w:r>
          </w:p>
        </w:tc>
        <w:tc>
          <w:tcPr>
            <w:tcW w:w="992" w:type="dxa"/>
            <w:vAlign w:val="center"/>
          </w:tcPr>
          <w:p w:rsidR="00B65D40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65D40" w:rsidRPr="000B2167" w:rsidTr="001F300F">
        <w:trPr>
          <w:trHeight w:val="645"/>
        </w:trPr>
        <w:tc>
          <w:tcPr>
            <w:tcW w:w="2705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627382"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61" w:type="dxa"/>
          </w:tcPr>
          <w:p w:rsidR="00B65D40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</w:t>
            </w:r>
          </w:p>
        </w:tc>
        <w:tc>
          <w:tcPr>
            <w:tcW w:w="992" w:type="dxa"/>
            <w:vAlign w:val="center"/>
          </w:tcPr>
          <w:p w:rsidR="00B65D40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65D40" w:rsidRPr="000B2167" w:rsidTr="001F300F">
        <w:trPr>
          <w:trHeight w:val="645"/>
        </w:trPr>
        <w:tc>
          <w:tcPr>
            <w:tcW w:w="2705" w:type="dxa"/>
            <w:vAlign w:val="center"/>
          </w:tcPr>
          <w:p w:rsidR="00B65D40" w:rsidRPr="000B2167" w:rsidRDefault="00B65D40" w:rsidP="000B2167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627382"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1" w:type="dxa"/>
          </w:tcPr>
          <w:p w:rsidR="005A01DA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Использование методов самоконтроля, стандартов, индексов.</w:t>
            </w:r>
          </w:p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65D40" w:rsidRPr="000B2167" w:rsidTr="00460A9A">
        <w:trPr>
          <w:trHeight w:val="694"/>
        </w:trPr>
        <w:tc>
          <w:tcPr>
            <w:tcW w:w="2705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</w:t>
            </w:r>
            <w:r w:rsidR="00F357FA"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61" w:type="dxa"/>
          </w:tcPr>
          <w:p w:rsidR="00B65D40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Использование тестов, позволяющих самостоятельно определять и анализировать состояние здоровья; овладение основными приемами неотложной доврачебной помощи</w:t>
            </w:r>
          </w:p>
        </w:tc>
        <w:tc>
          <w:tcPr>
            <w:tcW w:w="992" w:type="dxa"/>
            <w:vAlign w:val="center"/>
          </w:tcPr>
          <w:p w:rsidR="00B65D40" w:rsidRPr="000B2167" w:rsidRDefault="00B65D40" w:rsidP="000B2167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B65D40" w:rsidRPr="000B2167" w:rsidRDefault="00B65D40" w:rsidP="000B2167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B65D40" w:rsidRPr="000B2167" w:rsidRDefault="00B65D4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B65D40" w:rsidRPr="000B2167" w:rsidRDefault="00B65D40" w:rsidP="000B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761E11" w:rsidRPr="000B2167" w:rsidTr="00761E11">
        <w:trPr>
          <w:trHeight w:val="555"/>
        </w:trPr>
        <w:tc>
          <w:tcPr>
            <w:tcW w:w="2705" w:type="dxa"/>
          </w:tcPr>
          <w:p w:rsidR="00761E11" w:rsidRPr="000B2167" w:rsidRDefault="00761E1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№5</w:t>
            </w:r>
          </w:p>
        </w:tc>
        <w:tc>
          <w:tcPr>
            <w:tcW w:w="10161" w:type="dxa"/>
          </w:tcPr>
          <w:p w:rsidR="00761E11" w:rsidRPr="000B2167" w:rsidRDefault="00761E11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Самостоятельные занятия физическими упражнениями; активный отдых</w:t>
            </w:r>
          </w:p>
          <w:p w:rsidR="00761E11" w:rsidRPr="000B2167" w:rsidRDefault="00761E1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6948" w:rsidRPr="000B2167" w:rsidTr="00F357FA">
        <w:trPr>
          <w:trHeight w:val="603"/>
        </w:trPr>
        <w:tc>
          <w:tcPr>
            <w:tcW w:w="2705" w:type="dxa"/>
          </w:tcPr>
          <w:p w:rsidR="002C6948" w:rsidRPr="000B2167" w:rsidRDefault="002C6948" w:rsidP="000B2167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№6</w:t>
            </w:r>
          </w:p>
        </w:tc>
        <w:tc>
          <w:tcPr>
            <w:tcW w:w="10161" w:type="dxa"/>
          </w:tcPr>
          <w:p w:rsidR="002C6948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 xml:space="preserve">Методика составления и проведения самостоятельных занятий физическими упражнениями гигиенической и профессиональной направленности. </w:t>
            </w:r>
          </w:p>
        </w:tc>
        <w:tc>
          <w:tcPr>
            <w:tcW w:w="992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761E11" w:rsidRPr="000B2167" w:rsidTr="00460A9A">
        <w:trPr>
          <w:trHeight w:val="518"/>
        </w:trPr>
        <w:tc>
          <w:tcPr>
            <w:tcW w:w="2705" w:type="dxa"/>
          </w:tcPr>
          <w:p w:rsidR="00761E11" w:rsidRPr="000B2167" w:rsidRDefault="00761E11" w:rsidP="000B2167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№7</w:t>
            </w:r>
          </w:p>
        </w:tc>
        <w:tc>
          <w:tcPr>
            <w:tcW w:w="10161" w:type="dxa"/>
          </w:tcPr>
          <w:p w:rsidR="00761E11" w:rsidRPr="000B2167" w:rsidRDefault="00761E11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Методика активного отдыха в ходе профессиональной деятельности по избранному направлению</w:t>
            </w:r>
          </w:p>
        </w:tc>
        <w:tc>
          <w:tcPr>
            <w:tcW w:w="992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0B2167" w:rsidRDefault="00761E11" w:rsidP="000B2167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0B2167" w:rsidRDefault="00761E11" w:rsidP="000B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0B2167" w:rsidTr="004C1258">
        <w:trPr>
          <w:trHeight w:val="645"/>
        </w:trPr>
        <w:tc>
          <w:tcPr>
            <w:tcW w:w="2705" w:type="dxa"/>
          </w:tcPr>
          <w:p w:rsidR="00460A9A" w:rsidRPr="000B2167" w:rsidRDefault="00460A9A" w:rsidP="000B2167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№8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Знание и применение методики активного отдыха при физическом и умственном утомлении.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14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№9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Профилактика заболеваний опорно-двигательного аппарата и профессиональных заболеваний</w:t>
            </w:r>
          </w:p>
          <w:p w:rsidR="00460A9A" w:rsidRPr="000B2167" w:rsidRDefault="00460A9A" w:rsidP="000B2167">
            <w:pPr>
              <w:spacing w:after="13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0B2167" w:rsidRDefault="00460A9A" w:rsidP="000B2167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0B2167" w:rsidRDefault="00460A9A" w:rsidP="000B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6948" w:rsidRPr="000B2167" w:rsidTr="00F357FA">
        <w:trPr>
          <w:trHeight w:val="850"/>
        </w:trPr>
        <w:tc>
          <w:tcPr>
            <w:tcW w:w="2705" w:type="dxa"/>
          </w:tcPr>
          <w:p w:rsidR="002C6948" w:rsidRPr="000B2167" w:rsidRDefault="002C6948" w:rsidP="000B2167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№10</w:t>
            </w:r>
          </w:p>
        </w:tc>
        <w:tc>
          <w:tcPr>
            <w:tcW w:w="10161" w:type="dxa"/>
          </w:tcPr>
          <w:p w:rsidR="002C6948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      </w:r>
          </w:p>
        </w:tc>
        <w:tc>
          <w:tcPr>
            <w:tcW w:w="992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842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№11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методов профилактики профессиональных заболеваний. Знание методов здоровье сберегающих технологий при работе за компьютером.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0B2167" w:rsidRDefault="00460A9A" w:rsidP="000B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2C6948" w:rsidRPr="000B2167" w:rsidTr="00761E11">
        <w:trPr>
          <w:trHeight w:val="741"/>
        </w:trPr>
        <w:tc>
          <w:tcPr>
            <w:tcW w:w="2705" w:type="dxa"/>
          </w:tcPr>
          <w:p w:rsidR="002C6948" w:rsidRPr="000B2167" w:rsidRDefault="002C6948" w:rsidP="000B2167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№12</w:t>
            </w:r>
          </w:p>
        </w:tc>
        <w:tc>
          <w:tcPr>
            <w:tcW w:w="10161" w:type="dxa"/>
          </w:tcPr>
          <w:p w:rsidR="005A01DA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методики занятий физическими упражнениями для профилактики и коррекции нарушения опорно-двигательного аппарата,</w:t>
            </w:r>
          </w:p>
          <w:p w:rsidR="002C6948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зрения и основных функциональных систем.</w:t>
            </w:r>
          </w:p>
        </w:tc>
        <w:tc>
          <w:tcPr>
            <w:tcW w:w="992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2C6948" w:rsidRPr="000B2167" w:rsidRDefault="002C6948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761E11" w:rsidRPr="000B2167" w:rsidTr="00460A9A">
        <w:trPr>
          <w:trHeight w:val="430"/>
        </w:trPr>
        <w:tc>
          <w:tcPr>
            <w:tcW w:w="2705" w:type="dxa"/>
          </w:tcPr>
          <w:p w:rsidR="00761E11" w:rsidRPr="000B2167" w:rsidRDefault="00761E11" w:rsidP="000B2167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№13</w:t>
            </w:r>
          </w:p>
        </w:tc>
        <w:tc>
          <w:tcPr>
            <w:tcW w:w="10161" w:type="dxa"/>
          </w:tcPr>
          <w:p w:rsidR="00761E11" w:rsidRPr="000B2167" w:rsidRDefault="00761E11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Комплексы утренней, вводной и производственной гимнастики</w:t>
            </w:r>
          </w:p>
        </w:tc>
        <w:tc>
          <w:tcPr>
            <w:tcW w:w="992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761E11" w:rsidRPr="000B2167" w:rsidRDefault="00761E11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761E11" w:rsidRPr="000B2167" w:rsidRDefault="00761E11" w:rsidP="000B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0B2167" w:rsidTr="00460A9A">
        <w:trPr>
          <w:trHeight w:val="669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№14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0B2167" w:rsidTr="00460A9A">
        <w:trPr>
          <w:trHeight w:val="554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№15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Умение составлять и проводить комплексы утренней, вводной и производственной гимнастики с учетом направления будущей профессиональной деятельности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01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№16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Ведение личного дневника самоконтроля (индивидуальной карты здоровья). Определение уровня здоровья (по Э. Н. Вайнеру)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F300F" w:rsidRPr="000B2167" w:rsidTr="001F300F">
        <w:trPr>
          <w:trHeight w:val="468"/>
        </w:trPr>
        <w:tc>
          <w:tcPr>
            <w:tcW w:w="2705" w:type="dxa"/>
            <w:tcBorders>
              <w:bottom w:val="single" w:sz="4" w:space="0" w:color="auto"/>
            </w:tcBorders>
            <w:vAlign w:val="center"/>
          </w:tcPr>
          <w:p w:rsidR="001F300F" w:rsidRPr="000B2167" w:rsidRDefault="00CD3DA6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№17</w:t>
            </w:r>
          </w:p>
        </w:tc>
        <w:tc>
          <w:tcPr>
            <w:tcW w:w="10161" w:type="dxa"/>
            <w:tcBorders>
              <w:bottom w:val="single" w:sz="4" w:space="0" w:color="auto"/>
            </w:tcBorders>
          </w:tcPr>
          <w:p w:rsidR="001F300F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Вести дневник самоконтроля, составить комплекс упражнений для профилактики сколиоза, составить комплекс упражнений для физкультминутки.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F300F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F300F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40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№18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 xml:space="preserve">Высокий и низкий старт. Ходьба по пересеченной местности. Ходьба разной интенсивности со сменой направлений. Бег низкой интенсивности. 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586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№19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Подводящие упражнения (семенящий бег/шаг, бег/шаг с высоким подниманием бедра, бег/шаг с захлёстыванием голени, ходьба и прыжки в глубоком приседе – по состоянию здоровья).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473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№20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техники беговых упражнений, техники высокого и низкого старта, техники метания снаряда, техники выполнения прыжка с места.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48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№21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Умение технически правильно выполнять прыжок в длину с места, метание гранаты на дальность и точность.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22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№22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Метание спортивных снарядов на дальность и точность.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64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№23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Прыжок в длину с места.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C1258">
        <w:trPr>
          <w:trHeight w:val="946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№24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Общеразвивающие упражнения</w:t>
            </w:r>
            <w:r w:rsidR="00C856E7" w:rsidRPr="000B2167">
              <w:rPr>
                <w:color w:val="000000"/>
                <w:sz w:val="24"/>
                <w:szCs w:val="24"/>
              </w:rPr>
              <w:t>, упражнения в паре с партнером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357FA" w:rsidRPr="000B2167" w:rsidTr="00F357FA">
        <w:trPr>
          <w:trHeight w:val="468"/>
        </w:trPr>
        <w:tc>
          <w:tcPr>
            <w:tcW w:w="2705" w:type="dxa"/>
            <w:vMerge w:val="restart"/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№25</w:t>
            </w:r>
          </w:p>
        </w:tc>
        <w:tc>
          <w:tcPr>
            <w:tcW w:w="10161" w:type="dxa"/>
            <w:vMerge w:val="restart"/>
          </w:tcPr>
          <w:p w:rsidR="00F357FA" w:rsidRPr="000B2167" w:rsidRDefault="00F357F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Упражнения для профилактики профессиональных заболеваний (упражнения в чередовании напряжения с расслаблением,</w:t>
            </w:r>
          </w:p>
        </w:tc>
        <w:tc>
          <w:tcPr>
            <w:tcW w:w="992" w:type="dxa"/>
            <w:vMerge w:val="restart"/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57F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357FA" w:rsidRPr="000B2167" w:rsidTr="001F300F">
        <w:trPr>
          <w:trHeight w:val="468"/>
        </w:trPr>
        <w:tc>
          <w:tcPr>
            <w:tcW w:w="2705" w:type="dxa"/>
            <w:vMerge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61" w:type="dxa"/>
            <w:vMerge/>
            <w:tcBorders>
              <w:bottom w:val="single" w:sz="4" w:space="0" w:color="auto"/>
            </w:tcBorders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0B2167" w:rsidTr="00460A9A">
        <w:trPr>
          <w:trHeight w:val="567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№26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упражнения для коррекции нарушений осанки, упражнения на внимание, висы и упоры, упражнения у гимнастической стенки).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1F300F" w:rsidRPr="000B2167" w:rsidTr="001F300F">
        <w:trPr>
          <w:trHeight w:val="468"/>
        </w:trPr>
        <w:tc>
          <w:tcPr>
            <w:tcW w:w="2705" w:type="dxa"/>
            <w:tcBorders>
              <w:bottom w:val="single" w:sz="4" w:space="0" w:color="auto"/>
            </w:tcBorders>
            <w:vAlign w:val="center"/>
          </w:tcPr>
          <w:p w:rsidR="001F300F" w:rsidRPr="000B2167" w:rsidRDefault="00CD3DA6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№27</w:t>
            </w:r>
          </w:p>
        </w:tc>
        <w:tc>
          <w:tcPr>
            <w:tcW w:w="10161" w:type="dxa"/>
            <w:tcBorders>
              <w:bottom w:val="single" w:sz="4" w:space="0" w:color="auto"/>
            </w:tcBorders>
          </w:tcPr>
          <w:p w:rsidR="001F300F" w:rsidRPr="000B2167" w:rsidRDefault="005A01D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Упражнения для коррекции зрения. Комплексы упражнений вводной и производственной гимнастики.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F300F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F300F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02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№28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техники общеразвивающих упражнений, упражнений в паре с партнером, упражнений с гантелями, набивными мячами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502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№29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упражнений с мячом, обручем (девушки); выполнение упражнений для профилактики профессиональных заболеваний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60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№30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Выполнение комплексов упражнений вводной и производственной гимнастики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88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№31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b/>
                <w:bCs/>
                <w:color w:val="000000"/>
                <w:sz w:val="24"/>
                <w:szCs w:val="24"/>
              </w:rPr>
              <w:t>Волейбол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Исходное положение (стойки), перемещения, передача, подача, нападающий удар, прием мяча снизу двумя руками.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C1258">
        <w:trPr>
          <w:trHeight w:val="1145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№32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b/>
                <w:bCs/>
                <w:color w:val="000000"/>
                <w:sz w:val="24"/>
                <w:szCs w:val="24"/>
              </w:rPr>
              <w:t>Волейбол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26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№33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основных игровых элементов.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843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№34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реакции. Развитие личностно-коммуникативных качеств.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537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№35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Совершенствование восприятия, внимания, памяти, воображения, согласованности групповых взаимодействий, быстрого принятия решений.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20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№36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Развитие волевых качеств, инициативности, самостоятельности.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 спорта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94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№37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Освоение техники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966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№38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b/>
                <w:bCs/>
                <w:color w:val="000000"/>
                <w:sz w:val="24"/>
                <w:szCs w:val="24"/>
              </w:rPr>
              <w:t>Футбол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Правила игры. Техника безопасности игры. Игра по упрощенным правилам на площадках разных размеров. Игра по правилам.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802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№39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bCs/>
                <w:color w:val="000000"/>
                <w:sz w:val="24"/>
                <w:szCs w:val="24"/>
              </w:rPr>
              <w:t>Дартс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Правила безопасности игры.  Оборудование и спортинвентарь для дартс. Разминка игроков. Выбор дротиков и способы держания. Бросок дротика в мишень. Основное положение игрока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48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№40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Классические методы дыхания при выполнении движений. Дыхательные упражнения йогов. Современные методики дыхательной гимнастики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C1258">
        <w:trPr>
          <w:trHeight w:val="946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№41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Знание и умение грамотно использовать современные методики дыхательной гимнастики.</w:t>
            </w:r>
          </w:p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 xml:space="preserve">Осуществление контроля и самоконтроля за состоянием здоровья. 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357FA" w:rsidRPr="000B2167" w:rsidTr="00460A9A">
        <w:trPr>
          <w:trHeight w:val="276"/>
        </w:trPr>
        <w:tc>
          <w:tcPr>
            <w:tcW w:w="2705" w:type="dxa"/>
            <w:vMerge w:val="restart"/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Практическая работа №42</w:t>
            </w:r>
          </w:p>
        </w:tc>
        <w:tc>
          <w:tcPr>
            <w:tcW w:w="10161" w:type="dxa"/>
            <w:vMerge w:val="restart"/>
          </w:tcPr>
          <w:p w:rsidR="00F357FA" w:rsidRPr="000B2167" w:rsidRDefault="00F357F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Знание средств и методов при занятиях дыхательной гимнастикой. Заполнение дневника самоконтроля</w:t>
            </w:r>
          </w:p>
        </w:tc>
        <w:tc>
          <w:tcPr>
            <w:tcW w:w="992" w:type="dxa"/>
            <w:vMerge w:val="restart"/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57F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357FA" w:rsidRPr="000B2167" w:rsidTr="001F300F">
        <w:trPr>
          <w:trHeight w:val="468"/>
        </w:trPr>
        <w:tc>
          <w:tcPr>
            <w:tcW w:w="2705" w:type="dxa"/>
            <w:vMerge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61" w:type="dxa"/>
            <w:vMerge/>
            <w:tcBorders>
              <w:bottom w:val="single" w:sz="4" w:space="0" w:color="auto"/>
            </w:tcBorders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57FA" w:rsidRPr="000B2167" w:rsidRDefault="00F357F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60A9A" w:rsidRPr="000B2167" w:rsidTr="00460A9A">
        <w:trPr>
          <w:trHeight w:val="709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№43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737"/>
        </w:trPr>
        <w:tc>
          <w:tcPr>
            <w:tcW w:w="2705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№44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Знание средств и методов тренировки для развития силы основных мышечных групп с эспандерами, амортизаторами из резины, гантелями, гирей, штангой.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C1258">
        <w:trPr>
          <w:trHeight w:val="946"/>
        </w:trPr>
        <w:tc>
          <w:tcPr>
            <w:tcW w:w="2705" w:type="dxa"/>
            <w:vAlign w:val="center"/>
          </w:tcPr>
          <w:p w:rsidR="00460A9A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№45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Оказание первой помощи в экстренной ситуации. Основы ориентирования: ориентирование на местности по предметам, по плану местности.</w:t>
            </w:r>
          </w:p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620"/>
        </w:trPr>
        <w:tc>
          <w:tcPr>
            <w:tcW w:w="2705" w:type="dxa"/>
            <w:vAlign w:val="center"/>
          </w:tcPr>
          <w:p w:rsidR="00460A9A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№46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Подготовка общего и личного снаряжения. Организация туристского привала (бивуака).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60A9A" w:rsidRPr="000B2167" w:rsidTr="00460A9A">
        <w:trPr>
          <w:trHeight w:val="818"/>
        </w:trPr>
        <w:tc>
          <w:tcPr>
            <w:tcW w:w="2705" w:type="dxa"/>
            <w:vAlign w:val="center"/>
          </w:tcPr>
          <w:p w:rsidR="00460A9A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№47</w:t>
            </w:r>
          </w:p>
        </w:tc>
        <w:tc>
          <w:tcPr>
            <w:tcW w:w="10161" w:type="dxa"/>
          </w:tcPr>
          <w:p w:rsidR="00460A9A" w:rsidRPr="000B2167" w:rsidRDefault="00460A9A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Физическая подготовка – подвижные игры на местности с элементами ориентирования, с командным передвижением участников, с преодолением препятствий.</w:t>
            </w:r>
          </w:p>
        </w:tc>
        <w:tc>
          <w:tcPr>
            <w:tcW w:w="992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460A9A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1273" w:rsidRPr="000B2167" w:rsidTr="00460A9A">
        <w:trPr>
          <w:trHeight w:val="701"/>
        </w:trPr>
        <w:tc>
          <w:tcPr>
            <w:tcW w:w="2705" w:type="dxa"/>
            <w:vAlign w:val="center"/>
          </w:tcPr>
          <w:p w:rsidR="00A11273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№48</w:t>
            </w:r>
          </w:p>
        </w:tc>
        <w:tc>
          <w:tcPr>
            <w:tcW w:w="10161" w:type="dxa"/>
          </w:tcPr>
          <w:p w:rsidR="00A11273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Организация занятий физическими упражнениями различной направленности. Особенности самостоятельных занятий для юношей и девушек.</w:t>
            </w:r>
          </w:p>
        </w:tc>
        <w:tc>
          <w:tcPr>
            <w:tcW w:w="992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1273" w:rsidRPr="000B2167" w:rsidTr="00460A9A">
        <w:trPr>
          <w:trHeight w:val="601"/>
        </w:trPr>
        <w:tc>
          <w:tcPr>
            <w:tcW w:w="2705" w:type="dxa"/>
            <w:vAlign w:val="center"/>
          </w:tcPr>
          <w:p w:rsidR="00A11273" w:rsidRPr="000B2167" w:rsidRDefault="00A11273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Практическая </w:t>
            </w:r>
            <w:r w:rsidR="00C856E7"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работа №49</w:t>
            </w:r>
          </w:p>
        </w:tc>
        <w:tc>
          <w:tcPr>
            <w:tcW w:w="10161" w:type="dxa"/>
          </w:tcPr>
          <w:p w:rsidR="00A11273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Коррекция фигуры. Основные признаки утомления. Факторы регуляции нагрузки. Тесты для определения оптимальной индивидуальной нагрузки.</w:t>
            </w:r>
          </w:p>
        </w:tc>
        <w:tc>
          <w:tcPr>
            <w:tcW w:w="992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1273" w:rsidRPr="000B2167" w:rsidTr="00A11273">
        <w:trPr>
          <w:trHeight w:val="946"/>
        </w:trPr>
        <w:tc>
          <w:tcPr>
            <w:tcW w:w="2705" w:type="dxa"/>
            <w:vAlign w:val="center"/>
          </w:tcPr>
          <w:p w:rsidR="00A11273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№50</w:t>
            </w:r>
          </w:p>
        </w:tc>
        <w:tc>
          <w:tcPr>
            <w:tcW w:w="10161" w:type="dxa"/>
          </w:tcPr>
          <w:p w:rsidR="00C53064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  <w:p w:rsidR="00A11273" w:rsidRPr="000B2167" w:rsidRDefault="00A11273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1273" w:rsidRPr="000B2167" w:rsidTr="00A11273">
        <w:trPr>
          <w:trHeight w:val="946"/>
        </w:trPr>
        <w:tc>
          <w:tcPr>
            <w:tcW w:w="2705" w:type="dxa"/>
            <w:vAlign w:val="center"/>
          </w:tcPr>
          <w:p w:rsidR="00A11273" w:rsidRPr="000B2167" w:rsidRDefault="00C856E7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Практическая работа №51</w:t>
            </w:r>
          </w:p>
        </w:tc>
        <w:tc>
          <w:tcPr>
            <w:tcW w:w="10161" w:type="dxa"/>
          </w:tcPr>
          <w:p w:rsidR="00C53064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Методы повышения эффективности производственного и учебного труда. Значение мышечной релаксации.</w:t>
            </w:r>
          </w:p>
          <w:p w:rsidR="00A11273" w:rsidRPr="000B2167" w:rsidRDefault="00C53064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0B2167">
              <w:rPr>
                <w:color w:val="000000"/>
                <w:sz w:val="24"/>
                <w:szCs w:val="24"/>
              </w:rPr>
              <w:t>Аутотренинг и его использование для повышения работоспособности.</w:t>
            </w:r>
          </w:p>
        </w:tc>
        <w:tc>
          <w:tcPr>
            <w:tcW w:w="992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A11273" w:rsidRPr="000B2167" w:rsidRDefault="00460A9A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585E52" w:rsidRPr="000B2167" w:rsidTr="00C82302">
        <w:trPr>
          <w:trHeight w:val="946"/>
        </w:trPr>
        <w:tc>
          <w:tcPr>
            <w:tcW w:w="12866" w:type="dxa"/>
            <w:gridSpan w:val="2"/>
            <w:vAlign w:val="center"/>
          </w:tcPr>
          <w:p w:rsidR="00585E52" w:rsidRPr="000B2167" w:rsidRDefault="00585E52" w:rsidP="000B2167">
            <w:pPr>
              <w:shd w:val="clear" w:color="auto" w:fill="FFFFFF"/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vAlign w:val="center"/>
          </w:tcPr>
          <w:p w:rsidR="00585E52" w:rsidRPr="000B2167" w:rsidRDefault="00585E52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585E52" w:rsidRPr="000B2167" w:rsidRDefault="00585E52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C7DD0" w:rsidRPr="000B2167" w:rsidTr="001F300F">
        <w:tc>
          <w:tcPr>
            <w:tcW w:w="12866" w:type="dxa"/>
            <w:gridSpan w:val="2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rPr>
                <w:b/>
                <w:sz w:val="24"/>
                <w:szCs w:val="24"/>
              </w:rPr>
            </w:pPr>
            <w:r w:rsidRPr="000B216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9C7DD0" w:rsidRPr="000B2167" w:rsidRDefault="00C53064" w:rsidP="000B2167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ind w:firstLine="34"/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0B216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276" w:type="dxa"/>
            <w:vAlign w:val="center"/>
          </w:tcPr>
          <w:p w:rsidR="009C7DD0" w:rsidRPr="000B2167" w:rsidRDefault="009C7DD0" w:rsidP="000B216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after="160" w:line="276" w:lineRule="auto"/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9C7DD0" w:rsidRPr="000B2167" w:rsidRDefault="009C7DD0" w:rsidP="000B2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4"/>
          <w:szCs w:val="24"/>
        </w:rPr>
        <w:sectPr w:rsidR="009C7DD0" w:rsidRPr="000B216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C1A49" w:rsidRPr="000B2167" w:rsidRDefault="004C1A49" w:rsidP="000B2167">
      <w:pPr>
        <w:spacing w:line="276" w:lineRule="auto"/>
        <w:jc w:val="both"/>
        <w:rPr>
          <w:bCs/>
          <w:sz w:val="24"/>
          <w:szCs w:val="24"/>
        </w:rPr>
      </w:pPr>
    </w:p>
    <w:sectPr w:rsidR="004C1A49" w:rsidRPr="000B2167" w:rsidSect="004954BC"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DD4" w:rsidRDefault="00AF0DD4" w:rsidP="00143F5A">
      <w:r>
        <w:separator/>
      </w:r>
    </w:p>
  </w:endnote>
  <w:endnote w:type="continuationSeparator" w:id="0">
    <w:p w:rsidR="00AF0DD4" w:rsidRDefault="00AF0DD4" w:rsidP="0014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164663"/>
      <w:docPartObj>
        <w:docPartGallery w:val="Page Numbers (Bottom of Page)"/>
        <w:docPartUnique/>
      </w:docPartObj>
    </w:sdtPr>
    <w:sdtContent>
      <w:p w:rsidR="00585E52" w:rsidRDefault="00585E5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196</w:t>
        </w:r>
        <w:r>
          <w:fldChar w:fldCharType="end"/>
        </w:r>
      </w:p>
    </w:sdtContent>
  </w:sdt>
  <w:p w:rsidR="00BA47CC" w:rsidRDefault="00BA47CC" w:rsidP="000B2167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CC" w:rsidRDefault="00BA47CC" w:rsidP="004954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47CC" w:rsidRDefault="00BA47CC" w:rsidP="004954B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DD4" w:rsidRDefault="00AF0DD4" w:rsidP="00143F5A">
      <w:r>
        <w:separator/>
      </w:r>
    </w:p>
  </w:footnote>
  <w:footnote w:type="continuationSeparator" w:id="0">
    <w:p w:rsidR="00AF0DD4" w:rsidRDefault="00AF0DD4" w:rsidP="00143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5F1"/>
    <w:multiLevelType w:val="hybridMultilevel"/>
    <w:tmpl w:val="F4003378"/>
    <w:lvl w:ilvl="0" w:tplc="3F32B6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325C"/>
    <w:multiLevelType w:val="hybridMultilevel"/>
    <w:tmpl w:val="6A98B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4141"/>
    <w:multiLevelType w:val="multilevel"/>
    <w:tmpl w:val="2DEE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60C10"/>
    <w:multiLevelType w:val="multilevel"/>
    <w:tmpl w:val="CD06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181660"/>
    <w:multiLevelType w:val="hybridMultilevel"/>
    <w:tmpl w:val="599ABB80"/>
    <w:lvl w:ilvl="0" w:tplc="DA08E9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0D4E29D6"/>
    <w:multiLevelType w:val="multilevel"/>
    <w:tmpl w:val="5096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EF7937"/>
    <w:multiLevelType w:val="multilevel"/>
    <w:tmpl w:val="07B02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75AEF"/>
    <w:multiLevelType w:val="hybridMultilevel"/>
    <w:tmpl w:val="A3AEB1DA"/>
    <w:lvl w:ilvl="0" w:tplc="5FD4E3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93B2403"/>
    <w:multiLevelType w:val="multilevel"/>
    <w:tmpl w:val="8FA6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7E220C"/>
    <w:multiLevelType w:val="multilevel"/>
    <w:tmpl w:val="B5DC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C67309"/>
    <w:multiLevelType w:val="hybridMultilevel"/>
    <w:tmpl w:val="EFAA1588"/>
    <w:lvl w:ilvl="0" w:tplc="490E15DC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F77A7F"/>
    <w:multiLevelType w:val="hybridMultilevel"/>
    <w:tmpl w:val="B080C954"/>
    <w:lvl w:ilvl="0" w:tplc="C070380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222222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20E7E"/>
    <w:multiLevelType w:val="multilevel"/>
    <w:tmpl w:val="6EB8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DE6D48"/>
    <w:multiLevelType w:val="multilevel"/>
    <w:tmpl w:val="711C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A0B49"/>
    <w:multiLevelType w:val="multilevel"/>
    <w:tmpl w:val="2EFA9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0815D4"/>
    <w:multiLevelType w:val="multilevel"/>
    <w:tmpl w:val="3910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232180"/>
    <w:multiLevelType w:val="multilevel"/>
    <w:tmpl w:val="D6A4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A06F68"/>
    <w:multiLevelType w:val="multilevel"/>
    <w:tmpl w:val="6F4E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F621C0"/>
    <w:multiLevelType w:val="hybridMultilevel"/>
    <w:tmpl w:val="46B8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54116"/>
    <w:multiLevelType w:val="multilevel"/>
    <w:tmpl w:val="41F0F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92D11"/>
    <w:multiLevelType w:val="multilevel"/>
    <w:tmpl w:val="3600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D97E8E"/>
    <w:multiLevelType w:val="multilevel"/>
    <w:tmpl w:val="C7D0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7469ED"/>
    <w:multiLevelType w:val="hybridMultilevel"/>
    <w:tmpl w:val="74208E84"/>
    <w:lvl w:ilvl="0" w:tplc="C0DAFDB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8B44638"/>
    <w:multiLevelType w:val="hybridMultilevel"/>
    <w:tmpl w:val="7B9A4FFE"/>
    <w:lvl w:ilvl="0" w:tplc="94B0B6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118AE"/>
    <w:multiLevelType w:val="hybridMultilevel"/>
    <w:tmpl w:val="82A8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32E7B"/>
    <w:multiLevelType w:val="hybridMultilevel"/>
    <w:tmpl w:val="0C2C4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63BD0"/>
    <w:multiLevelType w:val="multilevel"/>
    <w:tmpl w:val="99AC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E53D6F"/>
    <w:multiLevelType w:val="hybridMultilevel"/>
    <w:tmpl w:val="B770C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F41E3"/>
    <w:multiLevelType w:val="multilevel"/>
    <w:tmpl w:val="E07E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094551"/>
    <w:multiLevelType w:val="hybridMultilevel"/>
    <w:tmpl w:val="1638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D08DA"/>
    <w:multiLevelType w:val="multilevel"/>
    <w:tmpl w:val="9DD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9001A6"/>
    <w:multiLevelType w:val="hybridMultilevel"/>
    <w:tmpl w:val="FD984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E617D"/>
    <w:multiLevelType w:val="multilevel"/>
    <w:tmpl w:val="16A8B0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20FF8"/>
    <w:multiLevelType w:val="multilevel"/>
    <w:tmpl w:val="53763EE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73013553"/>
    <w:multiLevelType w:val="multilevel"/>
    <w:tmpl w:val="FE2E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F1108F"/>
    <w:multiLevelType w:val="multilevel"/>
    <w:tmpl w:val="01DCD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90612A"/>
    <w:multiLevelType w:val="multilevel"/>
    <w:tmpl w:val="96B4F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1A397B"/>
    <w:multiLevelType w:val="multilevel"/>
    <w:tmpl w:val="D716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387015"/>
    <w:multiLevelType w:val="multilevel"/>
    <w:tmpl w:val="2710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8F0A69"/>
    <w:multiLevelType w:val="multilevel"/>
    <w:tmpl w:val="3964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DA17EA"/>
    <w:multiLevelType w:val="multilevel"/>
    <w:tmpl w:val="61F8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4"/>
  </w:num>
  <w:num w:numId="3">
    <w:abstractNumId w:val="1"/>
  </w:num>
  <w:num w:numId="4">
    <w:abstractNumId w:val="35"/>
  </w:num>
  <w:num w:numId="5">
    <w:abstractNumId w:val="22"/>
  </w:num>
  <w:num w:numId="6">
    <w:abstractNumId w:val="5"/>
  </w:num>
  <w:num w:numId="7">
    <w:abstractNumId w:val="20"/>
  </w:num>
  <w:num w:numId="8">
    <w:abstractNumId w:val="37"/>
  </w:num>
  <w:num w:numId="9">
    <w:abstractNumId w:val="30"/>
  </w:num>
  <w:num w:numId="10">
    <w:abstractNumId w:val="27"/>
  </w:num>
  <w:num w:numId="11">
    <w:abstractNumId w:val="4"/>
  </w:num>
  <w:num w:numId="12">
    <w:abstractNumId w:val="31"/>
  </w:num>
  <w:num w:numId="13">
    <w:abstractNumId w:val="6"/>
  </w:num>
  <w:num w:numId="14">
    <w:abstractNumId w:val="29"/>
  </w:num>
  <w:num w:numId="15">
    <w:abstractNumId w:val="2"/>
  </w:num>
  <w:num w:numId="16">
    <w:abstractNumId w:val="43"/>
  </w:num>
  <w:num w:numId="17">
    <w:abstractNumId w:val="7"/>
  </w:num>
  <w:num w:numId="18">
    <w:abstractNumId w:val="11"/>
  </w:num>
  <w:num w:numId="19">
    <w:abstractNumId w:val="12"/>
  </w:num>
  <w:num w:numId="20">
    <w:abstractNumId w:val="25"/>
  </w:num>
  <w:num w:numId="21">
    <w:abstractNumId w:val="33"/>
  </w:num>
  <w:num w:numId="22">
    <w:abstractNumId w:val="41"/>
  </w:num>
  <w:num w:numId="23">
    <w:abstractNumId w:val="44"/>
  </w:num>
  <w:num w:numId="24">
    <w:abstractNumId w:val="15"/>
  </w:num>
  <w:num w:numId="25">
    <w:abstractNumId w:val="17"/>
  </w:num>
  <w:num w:numId="26">
    <w:abstractNumId w:val="38"/>
  </w:num>
  <w:num w:numId="27">
    <w:abstractNumId w:val="14"/>
  </w:num>
  <w:num w:numId="28">
    <w:abstractNumId w:val="39"/>
  </w:num>
  <w:num w:numId="29">
    <w:abstractNumId w:val="16"/>
  </w:num>
  <w:num w:numId="30">
    <w:abstractNumId w:val="32"/>
  </w:num>
  <w:num w:numId="31">
    <w:abstractNumId w:val="10"/>
  </w:num>
  <w:num w:numId="32">
    <w:abstractNumId w:val="21"/>
  </w:num>
  <w:num w:numId="33">
    <w:abstractNumId w:val="18"/>
  </w:num>
  <w:num w:numId="34">
    <w:abstractNumId w:val="42"/>
  </w:num>
  <w:num w:numId="35">
    <w:abstractNumId w:val="3"/>
  </w:num>
  <w:num w:numId="36">
    <w:abstractNumId w:val="23"/>
  </w:num>
  <w:num w:numId="37">
    <w:abstractNumId w:val="19"/>
  </w:num>
  <w:num w:numId="38">
    <w:abstractNumId w:val="9"/>
  </w:num>
  <w:num w:numId="39">
    <w:abstractNumId w:val="40"/>
  </w:num>
  <w:num w:numId="40">
    <w:abstractNumId w:val="28"/>
  </w:num>
  <w:num w:numId="41">
    <w:abstractNumId w:val="0"/>
  </w:num>
  <w:num w:numId="42">
    <w:abstractNumId w:val="24"/>
  </w:num>
  <w:num w:numId="43">
    <w:abstractNumId w:val="13"/>
  </w:num>
  <w:num w:numId="44">
    <w:abstractNumId w:val="36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DD0"/>
    <w:rsid w:val="0001424E"/>
    <w:rsid w:val="0004461D"/>
    <w:rsid w:val="00062AF6"/>
    <w:rsid w:val="00083D44"/>
    <w:rsid w:val="000A6CF0"/>
    <w:rsid w:val="000B2167"/>
    <w:rsid w:val="001205B7"/>
    <w:rsid w:val="00142B13"/>
    <w:rsid w:val="00143F5A"/>
    <w:rsid w:val="001B31FC"/>
    <w:rsid w:val="001D3147"/>
    <w:rsid w:val="001F300F"/>
    <w:rsid w:val="00203FCF"/>
    <w:rsid w:val="00206CE9"/>
    <w:rsid w:val="0021789F"/>
    <w:rsid w:val="00277920"/>
    <w:rsid w:val="0028636C"/>
    <w:rsid w:val="00286A69"/>
    <w:rsid w:val="00294721"/>
    <w:rsid w:val="002C30BF"/>
    <w:rsid w:val="002C6948"/>
    <w:rsid w:val="00305AC3"/>
    <w:rsid w:val="00307A49"/>
    <w:rsid w:val="00310754"/>
    <w:rsid w:val="003423A6"/>
    <w:rsid w:val="0035009C"/>
    <w:rsid w:val="003D02B0"/>
    <w:rsid w:val="003E3485"/>
    <w:rsid w:val="003F65EE"/>
    <w:rsid w:val="00421342"/>
    <w:rsid w:val="00432C48"/>
    <w:rsid w:val="0045523F"/>
    <w:rsid w:val="00460A9A"/>
    <w:rsid w:val="004954BC"/>
    <w:rsid w:val="004C1258"/>
    <w:rsid w:val="004C1A49"/>
    <w:rsid w:val="004C5880"/>
    <w:rsid w:val="005174F8"/>
    <w:rsid w:val="00543334"/>
    <w:rsid w:val="00546A82"/>
    <w:rsid w:val="005622E9"/>
    <w:rsid w:val="00585E52"/>
    <w:rsid w:val="005A01DA"/>
    <w:rsid w:val="005D2BA9"/>
    <w:rsid w:val="005D2F9E"/>
    <w:rsid w:val="0060016A"/>
    <w:rsid w:val="00624D9D"/>
    <w:rsid w:val="00627382"/>
    <w:rsid w:val="00674634"/>
    <w:rsid w:val="006B1881"/>
    <w:rsid w:val="006C0791"/>
    <w:rsid w:val="006C2442"/>
    <w:rsid w:val="00714FBB"/>
    <w:rsid w:val="00761E11"/>
    <w:rsid w:val="0077237A"/>
    <w:rsid w:val="007B4C08"/>
    <w:rsid w:val="00825364"/>
    <w:rsid w:val="00863E82"/>
    <w:rsid w:val="008A0286"/>
    <w:rsid w:val="008D0731"/>
    <w:rsid w:val="008E490A"/>
    <w:rsid w:val="009010A4"/>
    <w:rsid w:val="00911E98"/>
    <w:rsid w:val="00920DF9"/>
    <w:rsid w:val="009834D5"/>
    <w:rsid w:val="0098514F"/>
    <w:rsid w:val="0098642F"/>
    <w:rsid w:val="00995E6C"/>
    <w:rsid w:val="009C7DD0"/>
    <w:rsid w:val="00A11273"/>
    <w:rsid w:val="00A5708E"/>
    <w:rsid w:val="00AA31EB"/>
    <w:rsid w:val="00AA59BA"/>
    <w:rsid w:val="00AE427E"/>
    <w:rsid w:val="00AF0DD4"/>
    <w:rsid w:val="00AF21AE"/>
    <w:rsid w:val="00AF6740"/>
    <w:rsid w:val="00AF7E7D"/>
    <w:rsid w:val="00B30072"/>
    <w:rsid w:val="00B52B0E"/>
    <w:rsid w:val="00B61811"/>
    <w:rsid w:val="00B65D40"/>
    <w:rsid w:val="00B661EC"/>
    <w:rsid w:val="00BA47CC"/>
    <w:rsid w:val="00BB16BC"/>
    <w:rsid w:val="00BC62F4"/>
    <w:rsid w:val="00BD1AC8"/>
    <w:rsid w:val="00C00E8A"/>
    <w:rsid w:val="00C22072"/>
    <w:rsid w:val="00C37F80"/>
    <w:rsid w:val="00C53064"/>
    <w:rsid w:val="00C61BC8"/>
    <w:rsid w:val="00C64997"/>
    <w:rsid w:val="00C856E7"/>
    <w:rsid w:val="00CC409F"/>
    <w:rsid w:val="00CD3DA6"/>
    <w:rsid w:val="00D15D00"/>
    <w:rsid w:val="00D75FF0"/>
    <w:rsid w:val="00E10BB6"/>
    <w:rsid w:val="00E72891"/>
    <w:rsid w:val="00E764DD"/>
    <w:rsid w:val="00E939D0"/>
    <w:rsid w:val="00EB6DB9"/>
    <w:rsid w:val="00EC61C2"/>
    <w:rsid w:val="00EE6A0B"/>
    <w:rsid w:val="00F26A45"/>
    <w:rsid w:val="00F357FA"/>
    <w:rsid w:val="00F4157A"/>
    <w:rsid w:val="00F42D94"/>
    <w:rsid w:val="00F44274"/>
    <w:rsid w:val="00F66924"/>
    <w:rsid w:val="00FC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D1CF"/>
  <w15:docId w15:val="{6671E89C-1CF3-4D6E-93E3-6268071E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9C7DD0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20"/>
    <w:next w:val="a"/>
    <w:link w:val="21"/>
    <w:uiPriority w:val="99"/>
    <w:qFormat/>
    <w:rsid w:val="009C7DD0"/>
    <w:pPr>
      <w:keepNext/>
      <w:spacing w:before="240" w:after="60"/>
      <w:jc w:val="right"/>
      <w:outlineLvl w:val="1"/>
    </w:pPr>
    <w:rPr>
      <w:rFonts w:cs="Arial"/>
      <w:bCs/>
      <w:i/>
      <w:i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9C7DD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9C7DD0"/>
    <w:rPr>
      <w:rFonts w:ascii="Times New Roman" w:eastAsia="Times New Roman" w:hAnsi="Times New Roman" w:cs="Arial"/>
      <w:bCs/>
      <w:i/>
      <w:iCs/>
      <w:szCs w:val="28"/>
      <w:lang w:eastAsia="ru-RU"/>
    </w:rPr>
  </w:style>
  <w:style w:type="character" w:customStyle="1" w:styleId="a3">
    <w:name w:val="Заголовок Знак"/>
    <w:link w:val="a4"/>
    <w:locked/>
    <w:rsid w:val="009C7DD0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9C7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9C7D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9C7DD0"/>
    <w:rPr>
      <w:rFonts w:cs="Times New Roman"/>
    </w:rPr>
  </w:style>
  <w:style w:type="paragraph" w:styleId="a4">
    <w:name w:val="Title"/>
    <w:basedOn w:val="a"/>
    <w:link w:val="a3"/>
    <w:qFormat/>
    <w:rsid w:val="009C7DD0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9C7D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rsid w:val="009C7DD0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C7DD0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9C7DD0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9C7DD0"/>
    <w:rPr>
      <w:rFonts w:ascii="Times New Roman" w:hAnsi="Times New Roman"/>
      <w:b/>
      <w:sz w:val="16"/>
    </w:rPr>
  </w:style>
  <w:style w:type="character" w:customStyle="1" w:styleId="FontStyle17">
    <w:name w:val="Font Style17"/>
    <w:rsid w:val="009C7DD0"/>
    <w:rPr>
      <w:rFonts w:ascii="Times New Roman" w:hAnsi="Times New Roman"/>
      <w:b/>
      <w:sz w:val="16"/>
    </w:rPr>
  </w:style>
  <w:style w:type="character" w:customStyle="1" w:styleId="FontStyle18">
    <w:name w:val="Font Style18"/>
    <w:rsid w:val="009C7DD0"/>
    <w:rPr>
      <w:rFonts w:ascii="Times New Roman" w:hAnsi="Times New Roman"/>
      <w:b/>
      <w:sz w:val="10"/>
    </w:rPr>
  </w:style>
  <w:style w:type="character" w:customStyle="1" w:styleId="FontStyle21">
    <w:name w:val="Font Style21"/>
    <w:rsid w:val="009C7DD0"/>
    <w:rPr>
      <w:rFonts w:ascii="Times New Roman" w:hAnsi="Times New Roman"/>
      <w:sz w:val="12"/>
    </w:rPr>
  </w:style>
  <w:style w:type="character" w:customStyle="1" w:styleId="FontStyle23">
    <w:name w:val="Font Style23"/>
    <w:rsid w:val="009C7DD0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9C7DD0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9C7DD0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9C7DD0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9C7DD0"/>
    <w:pPr>
      <w:spacing w:after="100"/>
    </w:pPr>
  </w:style>
  <w:style w:type="paragraph" w:styleId="20">
    <w:name w:val="toc 2"/>
    <w:basedOn w:val="a"/>
    <w:next w:val="a"/>
    <w:autoRedefine/>
    <w:uiPriority w:val="39"/>
    <w:semiHidden/>
    <w:unhideWhenUsed/>
    <w:rsid w:val="009C7DD0"/>
    <w:pPr>
      <w:spacing w:after="100"/>
      <w:ind w:left="200"/>
    </w:pPr>
  </w:style>
  <w:style w:type="character" w:styleId="ab">
    <w:name w:val="Hyperlink"/>
    <w:uiPriority w:val="99"/>
    <w:unhideWhenUsed/>
    <w:rsid w:val="009C7DD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C7D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7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9C7D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00E8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E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41A74-9AB4-4325-B2DC-2BC77B82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Луиза</cp:lastModifiedBy>
  <cp:revision>41</cp:revision>
  <cp:lastPrinted>2022-09-21T14:07:00Z</cp:lastPrinted>
  <dcterms:created xsi:type="dcterms:W3CDTF">2019-09-28T08:59:00Z</dcterms:created>
  <dcterms:modified xsi:type="dcterms:W3CDTF">2022-09-21T14:08:00Z</dcterms:modified>
</cp:coreProperties>
</file>